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842AD" w14:textId="77777777" w:rsidR="00216139" w:rsidRPr="00216139" w:rsidRDefault="00216139" w:rsidP="00216139">
      <w:pPr>
        <w:spacing w:after="150" w:line="198" w:lineRule="atLeast"/>
        <w:rPr>
          <w:rFonts w:ascii="Arial" w:eastAsia="Times New Roman" w:hAnsi="Arial" w:cs="Arial"/>
          <w:color w:val="777879"/>
          <w:sz w:val="17"/>
          <w:szCs w:val="17"/>
          <w:lang w:eastAsia="cs-CZ"/>
        </w:rPr>
      </w:pPr>
      <w:r w:rsidRPr="0021613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 xml:space="preserve">"Oral-B se vydává ještě dál a dostává čištění na úplně jinou úroveň. Chtěli jsme víc než čistě pokrokové technologie a špičkové provedení – umožňujeme to nejdůkladnější, nejjemnější a nejtišší čištění vašeho života. Chtěli jsme vytvořit víc než líbivý design – vznikla elegance určená pro ty nejvyhledávanější technologie. Seznamte se s kartáčkem Oral-B </w:t>
      </w:r>
      <w:proofErr w:type="spellStart"/>
      <w:r w:rsidRPr="0021613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iO</w:t>
      </w:r>
      <w:proofErr w:type="spellEnd"/>
      <w:r w:rsidRPr="0021613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 xml:space="preserve"> a vyzkoušejte dosud nejlepší čištění od Oral-B. Jeho inovativní systém magnetického pohonu </w:t>
      </w:r>
      <w:proofErr w:type="spellStart"/>
      <w:r w:rsidRPr="0021613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iO</w:t>
      </w:r>
      <w:proofErr w:type="spellEnd"/>
      <w:r w:rsidRPr="0021613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 xml:space="preserve"> přenáší čisticí energii jemných </w:t>
      </w:r>
      <w:proofErr w:type="spellStart"/>
      <w:r w:rsidRPr="0021613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mikrovibrací</w:t>
      </w:r>
      <w:proofErr w:type="spellEnd"/>
      <w:r w:rsidRPr="0021613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 xml:space="preserve"> na konce vláken, která klouzají od zubu k zubu a čištění je tak účinné a příjemné. Zdokonalený chytrý senzor tlaku chrání dásně a signalizuje, kdy si zuby čistíte správně. Součástí systému </w:t>
      </w:r>
      <w:proofErr w:type="spellStart"/>
      <w:r w:rsidRPr="0021613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iO</w:t>
      </w:r>
      <w:proofErr w:type="spellEnd"/>
      <w:r w:rsidRPr="0021613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 xml:space="preserve"> je také interaktivní displej OLED, který vás v reálném čase povede a umožní nastavit zubní kartáček podle vašich potřeb. Umělá inteligence v kartáčku Oral-B </w:t>
      </w:r>
      <w:proofErr w:type="spellStart"/>
      <w:r w:rsidRPr="0021613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iO</w:t>
      </w:r>
      <w:proofErr w:type="spellEnd"/>
      <w:r w:rsidRPr="0021613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 xml:space="preserve"> rozpoznává v ústní dutině 6 oblastí a vede prostřednictvím aplikace Oral-B tak, aby bylo čištění co nejdůkladnější. Navíc se kartáček </w:t>
      </w:r>
      <w:proofErr w:type="spellStart"/>
      <w:r w:rsidRPr="0021613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iO</w:t>
      </w:r>
      <w:proofErr w:type="spellEnd"/>
      <w:r w:rsidRPr="0021613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 xml:space="preserve"> dodává s magnetickou </w:t>
      </w:r>
      <w:proofErr w:type="spellStart"/>
      <w:r w:rsidRPr="0021613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rychlonabíječkou</w:t>
      </w:r>
      <w:proofErr w:type="spellEnd"/>
      <w:r w:rsidRPr="0021613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 xml:space="preserve"> pro rychlé nabití asi za 3 hodiny a s prémiovým cestovním pouzdrem. Zažijte čištění zubů, které uvidíte, uslyšíte a ucítíte jinak."  </w:t>
      </w:r>
    </w:p>
    <w:p w14:paraId="5762A4D0" w14:textId="77777777" w:rsidR="00216139" w:rsidRPr="00216139" w:rsidRDefault="00216139" w:rsidP="00216139">
      <w:pPr>
        <w:spacing w:after="60" w:line="240" w:lineRule="auto"/>
        <w:outlineLvl w:val="3"/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</w:pPr>
      <w:proofErr w:type="spellStart"/>
      <w:r w:rsidRPr="00216139"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  <w:t>Features</w:t>
      </w:r>
      <w:proofErr w:type="spellEnd"/>
      <w:r w:rsidRPr="00216139"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  <w:t xml:space="preserve"> and </w:t>
      </w:r>
      <w:proofErr w:type="spellStart"/>
      <w:r w:rsidRPr="00216139"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  <w:t>Benefits</w:t>
      </w:r>
      <w:proofErr w:type="spellEnd"/>
    </w:p>
    <w:p w14:paraId="7E59A1B7" w14:textId="77777777" w:rsidR="00216139" w:rsidRPr="00216139" w:rsidRDefault="00216139" w:rsidP="0021613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NEJLEPŠÍ ČISTOTA VŮBEC od Oral-B s REVOLUČNÍ MAGNETICKOU </w:t>
      </w:r>
      <w:proofErr w:type="spellStart"/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iO</w:t>
      </w:r>
      <w:proofErr w:type="spellEnd"/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 TECHNOLOGIÍ pro pocit profesionálního a jemného čištění zubů</w:t>
      </w:r>
    </w:p>
    <w:p w14:paraId="4F9DE7BC" w14:textId="77777777" w:rsidR="00216139" w:rsidRPr="00216139" w:rsidRDefault="00216139" w:rsidP="0021613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Kartáček </w:t>
      </w:r>
      <w:proofErr w:type="spellStart"/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iO</w:t>
      </w:r>
      <w:proofErr w:type="spellEnd"/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 je určen pro citlivé zuby a dásně. Kombinuje ikonickou kulatou kartáčkovou hlavu Oral-B s unikátními jemnými </w:t>
      </w:r>
      <w:proofErr w:type="spellStart"/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mikrovibracemi</w:t>
      </w:r>
      <w:proofErr w:type="spellEnd"/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, takže umožňuje dosáhnout </w:t>
      </w:r>
      <w:proofErr w:type="gramStart"/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100%</w:t>
      </w:r>
      <w:proofErr w:type="gramEnd"/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 zdravějších dásní už za jeden týden než běžný manuální zubní kartáček</w:t>
      </w:r>
    </w:p>
    <w:p w14:paraId="77CFF3AE" w14:textId="77777777" w:rsidR="00216139" w:rsidRPr="00216139" w:rsidRDefault="00216139" w:rsidP="0021613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CHYTRÝ SENZOR TLAKU signalizuje pomocí červené, bílé nebo zelené barvy kontrolky, zda při čištění tlačíte příliš, málo nebo správně</w:t>
      </w:r>
    </w:p>
    <w:p w14:paraId="7FC458FC" w14:textId="77777777" w:rsidR="00216139" w:rsidRPr="00216139" w:rsidRDefault="00216139" w:rsidP="0021613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INTERAKTIVNÍ DISPLEJ OLED ukazuje důležité informace: včetně režimů čištění a připomínky výměny kartáčkové hlavy, pozdravu, když ho zapnete, a úsměvu za dobře odvedenou práci</w:t>
      </w:r>
    </w:p>
    <w:p w14:paraId="2A96C8A3" w14:textId="77777777" w:rsidR="00216139" w:rsidRPr="00216139" w:rsidRDefault="00216139" w:rsidP="0021613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5 CHYTRÝCH REŽIMŮ pro čištění na míru: pro každodenní čištění, jemný, péče o dásně, intenzivní čištění, bělicí</w:t>
      </w:r>
    </w:p>
    <w:p w14:paraId="759BF040" w14:textId="77777777" w:rsidR="00216139" w:rsidRPr="00216139" w:rsidRDefault="00216139" w:rsidP="0021613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21613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UMĚLÁ INTELIGENCE rozpozná váš styl čištění zubů a vede vás k co nejdůkladnějšímu čištění</w:t>
      </w:r>
    </w:p>
    <w:p w14:paraId="11E6B288" w14:textId="77777777" w:rsidR="001B1B2D" w:rsidRPr="001B1B2D" w:rsidRDefault="001B1B2D" w:rsidP="001B1B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1B1B2D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Obsah balení: 2 rukojeti iO7 s 2 kartáčkovými hlavami </w:t>
      </w:r>
      <w:proofErr w:type="spellStart"/>
      <w:r w:rsidRPr="001B1B2D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Ultimate</w:t>
      </w:r>
      <w:proofErr w:type="spellEnd"/>
      <w:r w:rsidRPr="001B1B2D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 </w:t>
      </w:r>
      <w:proofErr w:type="spellStart"/>
      <w:r w:rsidRPr="001B1B2D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Clean</w:t>
      </w:r>
      <w:proofErr w:type="spellEnd"/>
      <w:r w:rsidRPr="001B1B2D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, 1 prémiové cestovní pouzdro, 1 nabíječka, 1 držák na kartáčkové hlavy</w:t>
      </w:r>
    </w:p>
    <w:p w14:paraId="258F8791" w14:textId="77777777" w:rsidR="005045AD" w:rsidRDefault="005045AD"/>
    <w:sectPr w:rsidR="00504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72F51"/>
    <w:multiLevelType w:val="multilevel"/>
    <w:tmpl w:val="F10E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5296E"/>
    <w:multiLevelType w:val="multilevel"/>
    <w:tmpl w:val="3C4E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AD"/>
    <w:rsid w:val="001B1B2D"/>
    <w:rsid w:val="00216139"/>
    <w:rsid w:val="0050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9DB1"/>
  <w15:chartTrackingRefBased/>
  <w15:docId w15:val="{19CA2D4D-85A2-42A7-9921-1E6F33D6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2161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21613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wrapwords">
    <w:name w:val="pwrapwords"/>
    <w:basedOn w:val="Normln"/>
    <w:rsid w:val="0021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7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09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Jurčeková</dc:creator>
  <cp:keywords/>
  <dc:description/>
  <cp:lastModifiedBy>Karolína Jurčeková</cp:lastModifiedBy>
  <cp:revision>3</cp:revision>
  <dcterms:created xsi:type="dcterms:W3CDTF">2021-08-03T13:39:00Z</dcterms:created>
  <dcterms:modified xsi:type="dcterms:W3CDTF">2021-09-14T13:37:00Z</dcterms:modified>
</cp:coreProperties>
</file>