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842AD" w14:textId="77777777" w:rsidR="00216139" w:rsidRPr="00216139" w:rsidRDefault="00216139" w:rsidP="00216139">
      <w:pPr>
        <w:spacing w:after="150" w:line="198" w:lineRule="atLeast"/>
        <w:rPr>
          <w:rFonts w:ascii="Arial" w:eastAsia="Times New Roman" w:hAnsi="Arial" w:cs="Arial"/>
          <w:color w:val="777879"/>
          <w:sz w:val="17"/>
          <w:szCs w:val="17"/>
          <w:lang w:eastAsia="cs-CZ"/>
        </w:rPr>
      </w:pPr>
      <w:r w:rsidRPr="00216139">
        <w:rPr>
          <w:rFonts w:ascii="Arial" w:eastAsia="Times New Roman" w:hAnsi="Arial" w:cs="Arial"/>
          <w:color w:val="777879"/>
          <w:sz w:val="17"/>
          <w:szCs w:val="17"/>
          <w:lang w:eastAsia="cs-CZ"/>
        </w:rPr>
        <w:t xml:space="preserve">"Oral-B se vydává ještě dál a dostává čištění na úplně jinou úroveň. Chtěli jsme víc než čistě pokrokové technologie a špičkové provedení – umožňujeme to nejdůkladnější, nejjemnější a nejtišší čištění vašeho života. Chtěli jsme vytvořit víc než líbivý design – vznikla elegance určená pro ty nejvyhledávanější technologie. Seznamte se s kartáčkem Oral-B </w:t>
      </w:r>
      <w:proofErr w:type="spellStart"/>
      <w:r w:rsidRPr="00216139">
        <w:rPr>
          <w:rFonts w:ascii="Arial" w:eastAsia="Times New Roman" w:hAnsi="Arial" w:cs="Arial"/>
          <w:color w:val="777879"/>
          <w:sz w:val="17"/>
          <w:szCs w:val="17"/>
          <w:lang w:eastAsia="cs-CZ"/>
        </w:rPr>
        <w:t>iO</w:t>
      </w:r>
      <w:proofErr w:type="spellEnd"/>
      <w:r w:rsidRPr="00216139">
        <w:rPr>
          <w:rFonts w:ascii="Arial" w:eastAsia="Times New Roman" w:hAnsi="Arial" w:cs="Arial"/>
          <w:color w:val="777879"/>
          <w:sz w:val="17"/>
          <w:szCs w:val="17"/>
          <w:lang w:eastAsia="cs-CZ"/>
        </w:rPr>
        <w:t xml:space="preserve"> a vyzkoušejte dosud nejlepší čištění od Oral-B. Jeho inovativní systém magnetického pohonu </w:t>
      </w:r>
      <w:proofErr w:type="spellStart"/>
      <w:r w:rsidRPr="00216139">
        <w:rPr>
          <w:rFonts w:ascii="Arial" w:eastAsia="Times New Roman" w:hAnsi="Arial" w:cs="Arial"/>
          <w:color w:val="777879"/>
          <w:sz w:val="17"/>
          <w:szCs w:val="17"/>
          <w:lang w:eastAsia="cs-CZ"/>
        </w:rPr>
        <w:t>iO</w:t>
      </w:r>
      <w:proofErr w:type="spellEnd"/>
      <w:r w:rsidRPr="00216139">
        <w:rPr>
          <w:rFonts w:ascii="Arial" w:eastAsia="Times New Roman" w:hAnsi="Arial" w:cs="Arial"/>
          <w:color w:val="777879"/>
          <w:sz w:val="17"/>
          <w:szCs w:val="17"/>
          <w:lang w:eastAsia="cs-CZ"/>
        </w:rPr>
        <w:t xml:space="preserve"> přenáší čisticí energii jemných </w:t>
      </w:r>
      <w:proofErr w:type="spellStart"/>
      <w:r w:rsidRPr="00216139">
        <w:rPr>
          <w:rFonts w:ascii="Arial" w:eastAsia="Times New Roman" w:hAnsi="Arial" w:cs="Arial"/>
          <w:color w:val="777879"/>
          <w:sz w:val="17"/>
          <w:szCs w:val="17"/>
          <w:lang w:eastAsia="cs-CZ"/>
        </w:rPr>
        <w:t>mikrovibrací</w:t>
      </w:r>
      <w:proofErr w:type="spellEnd"/>
      <w:r w:rsidRPr="00216139">
        <w:rPr>
          <w:rFonts w:ascii="Arial" w:eastAsia="Times New Roman" w:hAnsi="Arial" w:cs="Arial"/>
          <w:color w:val="777879"/>
          <w:sz w:val="17"/>
          <w:szCs w:val="17"/>
          <w:lang w:eastAsia="cs-CZ"/>
        </w:rPr>
        <w:t xml:space="preserve"> na konce vláken, která klouzají od zubu k zubu a čištění je tak účinné a příjemné. Zdokonalený chytrý senzor tlaku chrání dásně a signalizuje, kdy si zuby čistíte správně. Součástí systému </w:t>
      </w:r>
      <w:proofErr w:type="spellStart"/>
      <w:r w:rsidRPr="00216139">
        <w:rPr>
          <w:rFonts w:ascii="Arial" w:eastAsia="Times New Roman" w:hAnsi="Arial" w:cs="Arial"/>
          <w:color w:val="777879"/>
          <w:sz w:val="17"/>
          <w:szCs w:val="17"/>
          <w:lang w:eastAsia="cs-CZ"/>
        </w:rPr>
        <w:t>iO</w:t>
      </w:r>
      <w:proofErr w:type="spellEnd"/>
      <w:r w:rsidRPr="00216139">
        <w:rPr>
          <w:rFonts w:ascii="Arial" w:eastAsia="Times New Roman" w:hAnsi="Arial" w:cs="Arial"/>
          <w:color w:val="777879"/>
          <w:sz w:val="17"/>
          <w:szCs w:val="17"/>
          <w:lang w:eastAsia="cs-CZ"/>
        </w:rPr>
        <w:t xml:space="preserve"> je také interaktivní displej OLED, který vás v reálném čase povede a umožní nastavit zubní kartáček podle vašich potřeb. Umělá inteligence v kartáčku Oral-B </w:t>
      </w:r>
      <w:proofErr w:type="spellStart"/>
      <w:r w:rsidRPr="00216139">
        <w:rPr>
          <w:rFonts w:ascii="Arial" w:eastAsia="Times New Roman" w:hAnsi="Arial" w:cs="Arial"/>
          <w:color w:val="777879"/>
          <w:sz w:val="17"/>
          <w:szCs w:val="17"/>
          <w:lang w:eastAsia="cs-CZ"/>
        </w:rPr>
        <w:t>iO</w:t>
      </w:r>
      <w:proofErr w:type="spellEnd"/>
      <w:r w:rsidRPr="00216139">
        <w:rPr>
          <w:rFonts w:ascii="Arial" w:eastAsia="Times New Roman" w:hAnsi="Arial" w:cs="Arial"/>
          <w:color w:val="777879"/>
          <w:sz w:val="17"/>
          <w:szCs w:val="17"/>
          <w:lang w:eastAsia="cs-CZ"/>
        </w:rPr>
        <w:t xml:space="preserve"> rozpoznává v ústní dutině 6 oblastí a vede prostřednictvím aplikace Oral-B tak, aby bylo čištění co nejdůkladnější. Navíc se kartáček </w:t>
      </w:r>
      <w:proofErr w:type="spellStart"/>
      <w:r w:rsidRPr="00216139">
        <w:rPr>
          <w:rFonts w:ascii="Arial" w:eastAsia="Times New Roman" w:hAnsi="Arial" w:cs="Arial"/>
          <w:color w:val="777879"/>
          <w:sz w:val="17"/>
          <w:szCs w:val="17"/>
          <w:lang w:eastAsia="cs-CZ"/>
        </w:rPr>
        <w:t>iO</w:t>
      </w:r>
      <w:proofErr w:type="spellEnd"/>
      <w:r w:rsidRPr="00216139">
        <w:rPr>
          <w:rFonts w:ascii="Arial" w:eastAsia="Times New Roman" w:hAnsi="Arial" w:cs="Arial"/>
          <w:color w:val="777879"/>
          <w:sz w:val="17"/>
          <w:szCs w:val="17"/>
          <w:lang w:eastAsia="cs-CZ"/>
        </w:rPr>
        <w:t xml:space="preserve"> dodává s magnetickou </w:t>
      </w:r>
      <w:proofErr w:type="spellStart"/>
      <w:r w:rsidRPr="00216139">
        <w:rPr>
          <w:rFonts w:ascii="Arial" w:eastAsia="Times New Roman" w:hAnsi="Arial" w:cs="Arial"/>
          <w:color w:val="777879"/>
          <w:sz w:val="17"/>
          <w:szCs w:val="17"/>
          <w:lang w:eastAsia="cs-CZ"/>
        </w:rPr>
        <w:t>rychlonabíječkou</w:t>
      </w:r>
      <w:proofErr w:type="spellEnd"/>
      <w:r w:rsidRPr="00216139">
        <w:rPr>
          <w:rFonts w:ascii="Arial" w:eastAsia="Times New Roman" w:hAnsi="Arial" w:cs="Arial"/>
          <w:color w:val="777879"/>
          <w:sz w:val="17"/>
          <w:szCs w:val="17"/>
          <w:lang w:eastAsia="cs-CZ"/>
        </w:rPr>
        <w:t xml:space="preserve"> pro rychlé nabití asi za 3 hodiny a s prémiovým cestovním pouzdrem. Zažijte čištění zubů, které uvidíte, uslyšíte a ucítíte jinak."  </w:t>
      </w:r>
    </w:p>
    <w:p w14:paraId="5762A4D0" w14:textId="77777777" w:rsidR="00216139" w:rsidRPr="00216139" w:rsidRDefault="00216139" w:rsidP="00216139">
      <w:pPr>
        <w:spacing w:after="60" w:line="240" w:lineRule="auto"/>
        <w:outlineLvl w:val="3"/>
        <w:rPr>
          <w:rFonts w:ascii="Arial" w:eastAsia="Times New Roman" w:hAnsi="Arial" w:cs="Arial"/>
          <w:b/>
          <w:bCs/>
          <w:color w:val="00AAE5"/>
          <w:sz w:val="15"/>
          <w:szCs w:val="15"/>
          <w:lang w:eastAsia="cs-CZ"/>
        </w:rPr>
      </w:pPr>
      <w:proofErr w:type="spellStart"/>
      <w:r w:rsidRPr="00216139">
        <w:rPr>
          <w:rFonts w:ascii="Arial" w:eastAsia="Times New Roman" w:hAnsi="Arial" w:cs="Arial"/>
          <w:b/>
          <w:bCs/>
          <w:color w:val="00AAE5"/>
          <w:sz w:val="15"/>
          <w:szCs w:val="15"/>
          <w:lang w:eastAsia="cs-CZ"/>
        </w:rPr>
        <w:t>Features</w:t>
      </w:r>
      <w:proofErr w:type="spellEnd"/>
      <w:r w:rsidRPr="00216139">
        <w:rPr>
          <w:rFonts w:ascii="Arial" w:eastAsia="Times New Roman" w:hAnsi="Arial" w:cs="Arial"/>
          <w:b/>
          <w:bCs/>
          <w:color w:val="00AAE5"/>
          <w:sz w:val="15"/>
          <w:szCs w:val="15"/>
          <w:lang w:eastAsia="cs-CZ"/>
        </w:rPr>
        <w:t xml:space="preserve"> and </w:t>
      </w:r>
      <w:proofErr w:type="spellStart"/>
      <w:r w:rsidRPr="00216139">
        <w:rPr>
          <w:rFonts w:ascii="Arial" w:eastAsia="Times New Roman" w:hAnsi="Arial" w:cs="Arial"/>
          <w:b/>
          <w:bCs/>
          <w:color w:val="00AAE5"/>
          <w:sz w:val="15"/>
          <w:szCs w:val="15"/>
          <w:lang w:eastAsia="cs-CZ"/>
        </w:rPr>
        <w:t>Benefits</w:t>
      </w:r>
      <w:proofErr w:type="spellEnd"/>
    </w:p>
    <w:p w14:paraId="7E59A1B7" w14:textId="77777777" w:rsidR="00216139" w:rsidRPr="00216139" w:rsidRDefault="00216139" w:rsidP="00216139">
      <w:pPr>
        <w:numPr>
          <w:ilvl w:val="0"/>
          <w:numId w:val="1"/>
        </w:numPr>
        <w:spacing w:after="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216139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 xml:space="preserve">NEJLEPŠÍ ČISTOTA VŮBEC od Oral-B s REVOLUČNÍ MAGNETICKOU </w:t>
      </w:r>
      <w:proofErr w:type="spellStart"/>
      <w:r w:rsidRPr="00216139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iO</w:t>
      </w:r>
      <w:proofErr w:type="spellEnd"/>
      <w:r w:rsidRPr="00216139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 xml:space="preserve"> TECHNOLOGIÍ pro pocit profesionálního a jemného čištění zubů</w:t>
      </w:r>
    </w:p>
    <w:p w14:paraId="4F9DE7BC" w14:textId="77777777" w:rsidR="00216139" w:rsidRPr="00216139" w:rsidRDefault="00216139" w:rsidP="00216139">
      <w:pPr>
        <w:numPr>
          <w:ilvl w:val="0"/>
          <w:numId w:val="1"/>
        </w:numPr>
        <w:spacing w:after="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216139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 xml:space="preserve">Kartáček </w:t>
      </w:r>
      <w:proofErr w:type="spellStart"/>
      <w:r w:rsidRPr="00216139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iO</w:t>
      </w:r>
      <w:proofErr w:type="spellEnd"/>
      <w:r w:rsidRPr="00216139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 xml:space="preserve"> je určen pro citlivé zuby a dásně. Kombinuje ikonickou kulatou kartáčkovou hlavu Oral-B s unikátními jemnými </w:t>
      </w:r>
      <w:proofErr w:type="spellStart"/>
      <w:r w:rsidRPr="00216139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mikrovibracemi</w:t>
      </w:r>
      <w:proofErr w:type="spellEnd"/>
      <w:r w:rsidRPr="00216139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 xml:space="preserve">, takže umožňuje dosáhnout </w:t>
      </w:r>
      <w:proofErr w:type="gramStart"/>
      <w:r w:rsidRPr="00216139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100%</w:t>
      </w:r>
      <w:proofErr w:type="gramEnd"/>
      <w:r w:rsidRPr="00216139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 xml:space="preserve"> zdravějších dásní už za jeden týden než běžný manuální zubní kartáček</w:t>
      </w:r>
    </w:p>
    <w:p w14:paraId="77CFF3AE" w14:textId="77777777" w:rsidR="00216139" w:rsidRPr="00216139" w:rsidRDefault="00216139" w:rsidP="00216139">
      <w:pPr>
        <w:numPr>
          <w:ilvl w:val="0"/>
          <w:numId w:val="1"/>
        </w:numPr>
        <w:spacing w:after="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216139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CHYTRÝ SENZOR TLAKU signalizuje pomocí červené, bílé nebo zelené barvy kontrolky, zda při čištění tlačíte příliš, málo nebo správně</w:t>
      </w:r>
    </w:p>
    <w:p w14:paraId="7FC458FC" w14:textId="77777777" w:rsidR="00216139" w:rsidRPr="00216139" w:rsidRDefault="00216139" w:rsidP="00216139">
      <w:pPr>
        <w:numPr>
          <w:ilvl w:val="0"/>
          <w:numId w:val="1"/>
        </w:numPr>
        <w:spacing w:after="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216139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INTERAKTIVNÍ DISPLEJ OLED ukazuje důležité informace: včetně režimů čištění a připomínky výměny kartáčkové hlavy, pozdravu, když ho zapnete, a úsměvu za dobře odvedenou práci</w:t>
      </w:r>
    </w:p>
    <w:p w14:paraId="2A96C8A3" w14:textId="77777777" w:rsidR="00216139" w:rsidRPr="00216139" w:rsidRDefault="00216139" w:rsidP="00216139">
      <w:pPr>
        <w:numPr>
          <w:ilvl w:val="0"/>
          <w:numId w:val="1"/>
        </w:numPr>
        <w:spacing w:after="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216139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5 CHYTRÝCH REŽIMŮ pro čištění na míru: pro každodenní čištění, jemný, péče o dásně, intenzivní čištění, bělicí</w:t>
      </w:r>
    </w:p>
    <w:p w14:paraId="759BF040" w14:textId="77777777" w:rsidR="00216139" w:rsidRPr="00216139" w:rsidRDefault="00216139" w:rsidP="00216139">
      <w:pPr>
        <w:numPr>
          <w:ilvl w:val="0"/>
          <w:numId w:val="1"/>
        </w:numPr>
        <w:spacing w:after="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216139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UMĚLÁ INTELIGENCE rozpozná váš styl čištění zubů a vede vás k co nejdůkladnějšímu čištění</w:t>
      </w:r>
    </w:p>
    <w:p w14:paraId="11E6B288" w14:textId="77777777" w:rsidR="001B1B2D" w:rsidRPr="001B1B2D" w:rsidRDefault="001B1B2D" w:rsidP="001B1B2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1B1B2D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 xml:space="preserve">Obsah balení: 2 rukojeti iO7 s 2 kartáčkovými hlavami </w:t>
      </w:r>
      <w:proofErr w:type="spellStart"/>
      <w:r w:rsidRPr="001B1B2D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Ultimate</w:t>
      </w:r>
      <w:proofErr w:type="spellEnd"/>
      <w:r w:rsidRPr="001B1B2D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 xml:space="preserve"> </w:t>
      </w:r>
      <w:proofErr w:type="spellStart"/>
      <w:r w:rsidRPr="001B1B2D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Clean</w:t>
      </w:r>
      <w:proofErr w:type="spellEnd"/>
      <w:r w:rsidRPr="001B1B2D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, 1 prémiové cestovní pouzdro, 1 nabíječka, 1 držák na kartáčkové hlavy</w:t>
      </w:r>
    </w:p>
    <w:p w14:paraId="258F8791" w14:textId="77777777" w:rsidR="005045AD" w:rsidRDefault="005045AD"/>
    <w:sectPr w:rsidR="00504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72F51"/>
    <w:multiLevelType w:val="multilevel"/>
    <w:tmpl w:val="F10E5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15296E"/>
    <w:multiLevelType w:val="multilevel"/>
    <w:tmpl w:val="3C4ED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5AD"/>
    <w:rsid w:val="001B1B2D"/>
    <w:rsid w:val="00216139"/>
    <w:rsid w:val="0050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19DB1"/>
  <w15:chartTrackingRefBased/>
  <w15:docId w15:val="{19CA2D4D-85A2-42A7-9921-1E6F33D66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2161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21613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216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6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17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09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Jurčeková</dc:creator>
  <cp:keywords/>
  <dc:description/>
  <cp:lastModifiedBy>Karolína Jurčeková</cp:lastModifiedBy>
  <cp:revision>3</cp:revision>
  <dcterms:created xsi:type="dcterms:W3CDTF">2021-08-03T13:39:00Z</dcterms:created>
  <dcterms:modified xsi:type="dcterms:W3CDTF">2021-09-14T13:37:00Z</dcterms:modified>
</cp:coreProperties>
</file>