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0E3F" w14:textId="77777777" w:rsidR="007B2E6A" w:rsidRPr="007B2E6A" w:rsidRDefault="007B2E6A" w:rsidP="007B2E6A">
      <w:r w:rsidRPr="007B2E6A">
        <w:t>Dárkové balení obsahuje elektrický zubní kartáček Oral-B Vitality 100 a zubní pastu Oral-B Professional Gum &amp; Enamel Pro-Repair Original. Zubní pasta Oral-B Professional Gum &amp; Enamel Pro-Repair Original snižuje podráždění a pomáhá obnovovat zubní sklovinu za pouhé 2 týdny. Jedinečná technologie ActivRepair této pasty neutralizuje škodlivé bakterie, a tím snižuje podráždění. Kromě toho remineralizuje zubní sklovinu a chrání zuby před erozí způsobenou kyselinami. Elektrický zubní kartáček Oral-B Vitality Sensi Ultrathin zajišťuje v porovnání s běžným manuálním zubním kartáčkem klinicky ověřenou špičkovou čistotu ústní dutiny. Kartáčková hlava Sensi Ultrathin je navržena tak, aby při čištění obklopila svými vlákny zkosenými v úhlu 16 stupňů každý zub. 2D technologie čištění pak svými oscilacemi a rotacemi odstraňuje zubní plak lépe než běžný manuální zubní kartáček. Časovač zabudovaný v rukojeti zubního kartáčku pomáhá dodržovat zubními lékaři doporučované 2 minuty čištění. To nejlepší vám navíc přináší Oral-B, zubními lékaři nejpoužívanější značka zubních kartáčků na světě. </w:t>
      </w:r>
    </w:p>
    <w:p w14:paraId="494F2674" w14:textId="77777777" w:rsidR="007B2E6A" w:rsidRPr="007B2E6A" w:rsidRDefault="007B2E6A" w:rsidP="007B2E6A">
      <w:pPr>
        <w:numPr>
          <w:ilvl w:val="0"/>
          <w:numId w:val="1"/>
        </w:numPr>
      </w:pPr>
      <w:r w:rsidRPr="007B2E6A">
        <w:t>Balení obsahuje elektrický zubní kartáček Oral-B Vitality 100 a zubní pastu Oral-B Professional Gum &amp; Enamel Pro-Repair Original</w:t>
      </w:r>
    </w:p>
    <w:p w14:paraId="7C82FAFE" w14:textId="77777777" w:rsidR="007B2E6A" w:rsidRPr="007B2E6A" w:rsidRDefault="007B2E6A" w:rsidP="007B2E6A">
      <w:pPr>
        <w:numPr>
          <w:ilvl w:val="0"/>
          <w:numId w:val="1"/>
        </w:numPr>
      </w:pPr>
      <w:r w:rsidRPr="007B2E6A">
        <w:t>Zubní pasta s jemnou příchutí a hladkou konzistencí neutralizuje škodlivé bakterie, a tím snižuje podráždění</w:t>
      </w:r>
    </w:p>
    <w:p w14:paraId="47E3CDB8" w14:textId="77777777" w:rsidR="007B2E6A" w:rsidRPr="007B2E6A" w:rsidRDefault="007B2E6A" w:rsidP="007B2E6A">
      <w:pPr>
        <w:numPr>
          <w:ilvl w:val="0"/>
          <w:numId w:val="1"/>
        </w:numPr>
      </w:pPr>
      <w:r w:rsidRPr="007B2E6A">
        <w:t>Remineralizuje zubní sklovinu a chrání zuby před erozí způsobenou kyselinami</w:t>
      </w:r>
    </w:p>
    <w:p w14:paraId="0957F7F8" w14:textId="77777777" w:rsidR="007B2E6A" w:rsidRPr="007B2E6A" w:rsidRDefault="007B2E6A" w:rsidP="007B2E6A">
      <w:pPr>
        <w:numPr>
          <w:ilvl w:val="0"/>
          <w:numId w:val="1"/>
        </w:numPr>
      </w:pPr>
      <w:r w:rsidRPr="007B2E6A">
        <w:t>Základní zubní kartáček, se kterým dosáhnete každodenní čistoty, odstraňuje zubní plak lépe než běžný manuální zubní kartáček</w:t>
      </w:r>
    </w:p>
    <w:p w14:paraId="0ED09CB2" w14:textId="77777777" w:rsidR="007B2E6A" w:rsidRPr="007B2E6A" w:rsidRDefault="007B2E6A" w:rsidP="007B2E6A">
      <w:pPr>
        <w:numPr>
          <w:ilvl w:val="0"/>
          <w:numId w:val="1"/>
        </w:numPr>
      </w:pPr>
      <w:r w:rsidRPr="007B2E6A">
        <w:t>Oral-B, zubními lékaři nejpoužívanější značka zubních kartáčků na světě</w:t>
      </w:r>
    </w:p>
    <w:p w14:paraId="5BE72EEF" w14:textId="77777777" w:rsidR="00FF5DB9" w:rsidRDefault="00FF5DB9"/>
    <w:sectPr w:rsidR="00FF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E07B9"/>
    <w:multiLevelType w:val="multilevel"/>
    <w:tmpl w:val="08C6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B9"/>
    <w:rsid w:val="007B2E6A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80D4"/>
  <w15:chartTrackingRefBased/>
  <w15:docId w15:val="{9A79A0DF-A1CA-47A3-8DEE-B35043A3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2020-08-17T07:28:00Z</dcterms:created>
  <dcterms:modified xsi:type="dcterms:W3CDTF">2020-08-17T07:28:00Z</dcterms:modified>
</cp:coreProperties>
</file>