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D775C" w14:textId="77777777" w:rsidR="00952C49" w:rsidRPr="00952C49" w:rsidRDefault="00952C49" w:rsidP="00952C49">
      <w:r w:rsidRPr="00952C49">
        <w:t>Oral-B Genius 8000 představuje intuitivní systém čištění, který vám pomůže čistit zuby tak, jak doporučují zubní lékaři. Unikátní technologie detekce polohy pomáhá čistit si všechny části ústní dutiny, zatímco jedinečná kulatá hlava Oral-B zvládne vše ostatní. Odstraňuje až o 100 % více zubního plaku než běžný manuální zubní kartáček. Získáte tak zdravější dásně, a protože odstraňuje povrchové skvrny, bude váš úsměv od prvního dne čištění bělejší. Zubní kartáček kromě toho také pomáhá chránit citlivé dásně díky patentovanému indikátoru SmartRing a technologii senzoru tlaku, který snižuje rychlost čištění a upozorňuje, abyste byli opatrnější a na zuby příliš netlačili. S Oral-B Genius 8000 se při čištění zubů nikdy nespletete. Není se tedy čemu divit, že Oral-B je zubními lékaři nejdoporučovanější značka zubních kartáčků na světě. </w:t>
      </w:r>
    </w:p>
    <w:p w14:paraId="7A11DB36" w14:textId="77777777" w:rsidR="00952C49" w:rsidRPr="00952C49" w:rsidRDefault="00952C49" w:rsidP="00952C49">
      <w:pPr>
        <w:numPr>
          <w:ilvl w:val="0"/>
          <w:numId w:val="1"/>
        </w:numPr>
      </w:pPr>
      <w:r w:rsidRPr="00952C49">
        <w:t>Odstraňuje až o 100 % více zubního plaku: kulatá kartáčková hlava čistí lépe pro zdravější dásně</w:t>
      </w:r>
    </w:p>
    <w:p w14:paraId="1A139DAE" w14:textId="77777777" w:rsidR="00952C49" w:rsidRPr="00952C49" w:rsidRDefault="00952C49" w:rsidP="00952C49">
      <w:pPr>
        <w:numPr>
          <w:ilvl w:val="0"/>
          <w:numId w:val="1"/>
        </w:numPr>
      </w:pPr>
      <w:r w:rsidRPr="00952C49">
        <w:t>100% pokrytí při čištění: jediný zubní kartáček s technologií detekce polohy, díky které žádné místo nevynecháte</w:t>
      </w:r>
    </w:p>
    <w:p w14:paraId="7D94E7CF" w14:textId="77777777" w:rsidR="00952C49" w:rsidRPr="00952C49" w:rsidRDefault="00952C49" w:rsidP="00952C49">
      <w:pPr>
        <w:numPr>
          <w:ilvl w:val="0"/>
          <w:numId w:val="1"/>
        </w:numPr>
      </w:pPr>
      <w:r w:rsidRPr="00952C49">
        <w:t>Chrání vaše dásně: senzor tlaku snižuje rychlost čištění a upozorňuje, abyste při čištění zubů tolik netlačili</w:t>
      </w:r>
    </w:p>
    <w:p w14:paraId="548DFAF7" w14:textId="77777777" w:rsidR="00952C49" w:rsidRPr="00952C49" w:rsidRDefault="00952C49" w:rsidP="00952C49">
      <w:pPr>
        <w:numPr>
          <w:ilvl w:val="0"/>
          <w:numId w:val="1"/>
        </w:numPr>
      </w:pPr>
      <w:r w:rsidRPr="00952C49">
        <w:t>5 režimů čištění včetně režimu péče o dásně, jemného a bělicího režimu</w:t>
      </w:r>
    </w:p>
    <w:p w14:paraId="65E1BEDA" w14:textId="77777777" w:rsidR="00952C49" w:rsidRPr="00952C49" w:rsidRDefault="00952C49" w:rsidP="00952C49">
      <w:pPr>
        <w:numPr>
          <w:ilvl w:val="0"/>
          <w:numId w:val="1"/>
        </w:numPr>
      </w:pPr>
      <w:r w:rsidRPr="00952C49">
        <w:t>Na jedno nabití lithium-iontové baterie si čistěte zuby dva týdny</w:t>
      </w:r>
    </w:p>
    <w:p w14:paraId="2063AB55" w14:textId="77777777" w:rsidR="00952C49" w:rsidRPr="00952C49" w:rsidRDefault="00952C49" w:rsidP="00952C49">
      <w:pPr>
        <w:numPr>
          <w:ilvl w:val="0"/>
          <w:numId w:val="1"/>
        </w:numPr>
      </w:pPr>
      <w:r w:rsidRPr="00952C49">
        <w:t>Obsah balení: 1 stříbrná rukojeť, 1 kartáčková hlava, lithium-iontová baterie, 1 prémiové cestovní pouzdro</w:t>
      </w:r>
    </w:p>
    <w:p w14:paraId="2AB09234" w14:textId="77777777" w:rsidR="00952C49" w:rsidRPr="00952C49" w:rsidRDefault="00952C49" w:rsidP="00952C49">
      <w:pPr>
        <w:numPr>
          <w:ilvl w:val="0"/>
          <w:numId w:val="1"/>
        </w:numPr>
      </w:pPr>
      <w:r w:rsidRPr="00952C49">
        <w:t>Od Oral-B, zubními lékaři nejdoporučovanější značky zubních kartáčků na světě</w:t>
      </w:r>
    </w:p>
    <w:p w14:paraId="10243242" w14:textId="77777777" w:rsidR="00A80299" w:rsidRDefault="00A80299"/>
    <w:sectPr w:rsidR="00A802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3D28E4"/>
    <w:multiLevelType w:val="multilevel"/>
    <w:tmpl w:val="CD0A7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99"/>
    <w:rsid w:val="00952C49"/>
    <w:rsid w:val="00A802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F2B22"/>
  <w15:chartTrackingRefBased/>
  <w15:docId w15:val="{3A67021B-4604-4E1A-9BCC-DFEB1B3B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108745">
      <w:bodyDiv w:val="1"/>
      <w:marLeft w:val="0"/>
      <w:marRight w:val="0"/>
      <w:marTop w:val="0"/>
      <w:marBottom w:val="0"/>
      <w:divBdr>
        <w:top w:val="none" w:sz="0" w:space="0" w:color="auto"/>
        <w:left w:val="none" w:sz="0" w:space="0" w:color="auto"/>
        <w:bottom w:val="none" w:sz="0" w:space="0" w:color="auto"/>
        <w:right w:val="none" w:sz="0" w:space="0" w:color="auto"/>
      </w:divBdr>
      <w:divsChild>
        <w:div w:id="2037266447">
          <w:marLeft w:val="0"/>
          <w:marRight w:val="0"/>
          <w:marTop w:val="0"/>
          <w:marBottom w:val="150"/>
          <w:divBdr>
            <w:top w:val="none" w:sz="0" w:space="0" w:color="auto"/>
            <w:left w:val="none" w:sz="0" w:space="0" w:color="auto"/>
            <w:bottom w:val="none" w:sz="0" w:space="0" w:color="auto"/>
            <w:right w:val="none" w:sz="0" w:space="0" w:color="auto"/>
          </w:divBdr>
        </w:div>
        <w:div w:id="612175017">
          <w:marLeft w:val="0"/>
          <w:marRight w:val="0"/>
          <w:marTop w:val="0"/>
          <w:marBottom w:val="0"/>
          <w:divBdr>
            <w:top w:val="none" w:sz="0" w:space="0" w:color="auto"/>
            <w:left w:val="none" w:sz="0" w:space="0" w:color="auto"/>
            <w:bottom w:val="none" w:sz="0" w:space="0" w:color="auto"/>
            <w:right w:val="none" w:sz="0" w:space="0" w:color="auto"/>
          </w:divBdr>
          <w:divsChild>
            <w:div w:id="19643392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87099195">
      <w:bodyDiv w:val="1"/>
      <w:marLeft w:val="0"/>
      <w:marRight w:val="0"/>
      <w:marTop w:val="0"/>
      <w:marBottom w:val="0"/>
      <w:divBdr>
        <w:top w:val="none" w:sz="0" w:space="0" w:color="auto"/>
        <w:left w:val="none" w:sz="0" w:space="0" w:color="auto"/>
        <w:bottom w:val="none" w:sz="0" w:space="0" w:color="auto"/>
        <w:right w:val="none" w:sz="0" w:space="0" w:color="auto"/>
      </w:divBdr>
      <w:divsChild>
        <w:div w:id="338579238">
          <w:marLeft w:val="0"/>
          <w:marRight w:val="0"/>
          <w:marTop w:val="0"/>
          <w:marBottom w:val="150"/>
          <w:divBdr>
            <w:top w:val="none" w:sz="0" w:space="0" w:color="auto"/>
            <w:left w:val="none" w:sz="0" w:space="0" w:color="auto"/>
            <w:bottom w:val="none" w:sz="0" w:space="0" w:color="auto"/>
            <w:right w:val="none" w:sz="0" w:space="0" w:color="auto"/>
          </w:divBdr>
        </w:div>
        <w:div w:id="444620665">
          <w:marLeft w:val="0"/>
          <w:marRight w:val="0"/>
          <w:marTop w:val="0"/>
          <w:marBottom w:val="0"/>
          <w:divBdr>
            <w:top w:val="none" w:sz="0" w:space="0" w:color="auto"/>
            <w:left w:val="none" w:sz="0" w:space="0" w:color="auto"/>
            <w:bottom w:val="none" w:sz="0" w:space="0" w:color="auto"/>
            <w:right w:val="none" w:sz="0" w:space="0" w:color="auto"/>
          </w:divBdr>
          <w:divsChild>
            <w:div w:id="1840260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1272</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Jurčeková</dc:creator>
  <cp:keywords/>
  <dc:description/>
  <cp:lastModifiedBy>Karolína Jurčeková</cp:lastModifiedBy>
  <cp:revision>3</cp:revision>
  <dcterms:created xsi:type="dcterms:W3CDTF">2020-09-11T07:28:00Z</dcterms:created>
  <dcterms:modified xsi:type="dcterms:W3CDTF">2020-09-11T07:28:00Z</dcterms:modified>
</cp:coreProperties>
</file>