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0425" w14:textId="77777777" w:rsidR="00AE7D36" w:rsidRPr="00CC0FDD" w:rsidRDefault="00AE7D36" w:rsidP="00CC0FDD">
      <w:pPr>
        <w:pStyle w:val="Bezmezer"/>
      </w:pPr>
      <w:r w:rsidRPr="00CC0FDD">
        <w:t>Kartáčková hlava Oral-B 3DWhite pro elektrický zubní kartáček je navržena tak, aby vyčistila každý jednotlivý zub. Je ideální pro pokrokové čištění a bělení zubů. Speciální vlákna stírají zubní plak a lešticí vložka bělí zuby už od prvního dne tak, že z nich odstraňuje povrchové skvrny. Kompatibilní s elektrickými zubními kartáčky Oral-B Genius, Pro, Smart a Vitality. </w:t>
      </w:r>
    </w:p>
    <w:p w14:paraId="29362856" w14:textId="77777777" w:rsidR="00AE7D36" w:rsidRPr="00CC0FDD" w:rsidRDefault="00AE7D36" w:rsidP="00CC0FDD">
      <w:pPr>
        <w:pStyle w:val="Bezmezer"/>
      </w:pPr>
    </w:p>
    <w:p w14:paraId="02D138BD" w14:textId="6F29E5FD" w:rsidR="00AE7D36" w:rsidRPr="00CC0FDD" w:rsidRDefault="00AE7D36" w:rsidP="00CC0FDD">
      <w:pPr>
        <w:pStyle w:val="Bezmezer"/>
      </w:pPr>
      <w:r w:rsidRPr="00CC0FDD">
        <w:t>• Odstraňuje až o 100 % více zubního plaku než běžný manuální zubní kartáček</w:t>
      </w:r>
    </w:p>
    <w:p w14:paraId="2F7A5333" w14:textId="17D28C4B" w:rsidR="00AE7D36" w:rsidRPr="00CC0FDD" w:rsidRDefault="00AE7D36" w:rsidP="00CC0FDD">
      <w:pPr>
        <w:pStyle w:val="Bezmezer"/>
      </w:pPr>
      <w:r w:rsidRPr="00CC0FDD">
        <w:t>• Pouze kartáčkové hlavy Oral-B jsou zaručeně kompatibilní s celou produktovou řadou rukojetí Oral-B (s výjimkou Oral-B Pulsonic)</w:t>
      </w:r>
    </w:p>
    <w:p w14:paraId="02D68946" w14:textId="1C90AB14" w:rsidR="00AE7D36" w:rsidRPr="00CC0FDD" w:rsidRDefault="00AE7D36" w:rsidP="00CC0FDD">
      <w:pPr>
        <w:pStyle w:val="Bezmezer"/>
      </w:pPr>
      <w:r w:rsidRPr="00CC0FDD">
        <w:t>• Speciální lešticí vložka bělí zuby odstraňováním povrchových skvrn už od prvního dne</w:t>
      </w:r>
    </w:p>
    <w:p w14:paraId="7B5D0051" w14:textId="14801ED0" w:rsidR="00AE7D36" w:rsidRPr="00CC0FDD" w:rsidRDefault="00AE7D36" w:rsidP="00CC0FDD">
      <w:pPr>
        <w:pStyle w:val="Bezmezer"/>
      </w:pPr>
      <w:r w:rsidRPr="00CC0FDD">
        <w:t>• Exkluzivní kulatá kartáčková hlava Oral-B čistí každý jednotlivý zub a zajišťuje tak čistější zuby a zdravější dásně</w:t>
      </w:r>
    </w:p>
    <w:p w14:paraId="7F8E4C59" w14:textId="1113E4FA" w:rsidR="00071F5E" w:rsidRPr="00CC0FDD" w:rsidRDefault="00AE7D36" w:rsidP="00CC0FDD">
      <w:pPr>
        <w:pStyle w:val="Bezmezer"/>
      </w:pPr>
      <w:r w:rsidRPr="00CC0FDD">
        <w:t xml:space="preserve">• Počet kartáčkových hlav v tomto balení: </w:t>
      </w:r>
      <w:r w:rsidR="00071F5E">
        <w:t>4</w:t>
      </w:r>
    </w:p>
    <w:p w14:paraId="17012B70" w14:textId="261D94F5" w:rsidR="00197CF7" w:rsidRPr="00CC0FDD" w:rsidRDefault="00AE7D36" w:rsidP="00CC0FDD">
      <w:pPr>
        <w:pStyle w:val="Bezmezer"/>
      </w:pPr>
      <w:r w:rsidRPr="00CC0FDD">
        <w:t>• Od nejoblíbenější značky doporučované zubními lékaři celého světa</w:t>
      </w:r>
    </w:p>
    <w:sectPr w:rsidR="00197CF7" w:rsidRPr="00CC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F24"/>
    <w:multiLevelType w:val="multilevel"/>
    <w:tmpl w:val="DB8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C548A"/>
    <w:multiLevelType w:val="multilevel"/>
    <w:tmpl w:val="075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D1764"/>
    <w:multiLevelType w:val="multilevel"/>
    <w:tmpl w:val="054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A"/>
    <w:rsid w:val="00071F5E"/>
    <w:rsid w:val="00197CF7"/>
    <w:rsid w:val="00AE7D36"/>
    <w:rsid w:val="00BD2290"/>
    <w:rsid w:val="00CC0FDD"/>
    <w:rsid w:val="00E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E21C"/>
  <w15:chartTrackingRefBased/>
  <w15:docId w15:val="{3EFB04AB-4816-42FB-A5CF-00EEC6B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D2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D22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2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2020-05-03T14:31:00Z</dcterms:created>
  <dcterms:modified xsi:type="dcterms:W3CDTF">2020-05-03T15:02:00Z</dcterms:modified>
</cp:coreProperties>
</file>