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32DE" w14:textId="7D8B960A" w:rsidR="00ED3EBA" w:rsidRPr="00ED3EBA" w:rsidRDefault="00ED3EBA" w:rsidP="00ED3EBA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 w:rsidR="0041567C">
        <w:t xml:space="preserve"> </w:t>
      </w:r>
      <w:r w:rsidR="0041567C" w:rsidRPr="00ED3EBA">
        <w:t>(</w:t>
      </w:r>
      <w:r w:rsidR="0041567C">
        <w:t>R</w:t>
      </w:r>
      <w:r w:rsidR="0041567C">
        <w:t xml:space="preserve">ůst chloupků je redukován o 74 % po 12 týdnech ošetření – hodnota kombinovaná pro ošetření </w:t>
      </w:r>
      <w:proofErr w:type="spellStart"/>
      <w:r w:rsidR="0041567C">
        <w:t>bikini</w:t>
      </w:r>
      <w:proofErr w:type="spellEnd"/>
      <w:r w:rsidR="0041567C">
        <w:t xml:space="preserve"> oblasti a nohou. V</w:t>
      </w:r>
      <w:r w:rsidR="0041567C" w:rsidRPr="00ED3EBA">
        <w:t xml:space="preserve"> jednotlivých případech se výsledky mohou lišit</w:t>
      </w:r>
      <w:r w:rsidR="0041567C">
        <w:t>.</w:t>
      </w:r>
      <w:r w:rsidR="0041567C" w:rsidRPr="00ED3EBA">
        <w:t>)</w:t>
      </w:r>
      <w:r w:rsidRPr="00ED3EBA">
        <w:t>. Senzor Skin Pro 2.0</w:t>
      </w:r>
      <w:r w:rsidR="00EF3D5F">
        <w:t xml:space="preserve"> (</w:t>
      </w:r>
      <w:proofErr w:type="spellStart"/>
      <w:r w:rsidR="00EF3D5F" w:rsidRPr="00EF3D5F">
        <w:rPr>
          <w:lang w:val="en"/>
        </w:rPr>
        <w:t>SensoAdapt</w:t>
      </w:r>
      <w:proofErr w:type="spellEnd"/>
      <w:r w:rsidR="00EF3D5F"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 w:rsidR="00EF3D5F"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Součástí balení je: 1x </w:t>
      </w:r>
      <w:proofErr w:type="spellStart"/>
      <w:r w:rsidRPr="00ED3EBA">
        <w:t>Silk·expert</w:t>
      </w:r>
      <w:proofErr w:type="spellEnd"/>
      <w:r w:rsidRPr="00ED3EBA">
        <w:t xml:space="preserve"> Pro 5 se standardní hlavicí 1x široká hlavice 2× přesná hlava 1x holicí strojek </w:t>
      </w:r>
      <w:proofErr w:type="spellStart"/>
      <w:r w:rsidRPr="00ED3EBA">
        <w:t>Venus</w:t>
      </w:r>
      <w:proofErr w:type="spellEnd"/>
      <w:r w:rsidRPr="00ED3EBA">
        <w:t xml:space="preserve"> Extra </w:t>
      </w:r>
      <w:proofErr w:type="spellStart"/>
      <w:r w:rsidRPr="00ED3EBA">
        <w:t>Smooth</w:t>
      </w:r>
      <w:proofErr w:type="spellEnd"/>
      <w:r w:rsidRPr="00ED3EBA">
        <w:t xml:space="preserve"> </w:t>
      </w:r>
      <w:proofErr w:type="spellStart"/>
      <w:r w:rsidRPr="00ED3EBA">
        <w:t>Swirl</w:t>
      </w:r>
      <w:proofErr w:type="spellEnd"/>
      <w:r w:rsidRPr="00ED3EBA">
        <w:t xml:space="preserve"> 1× pouzdro </w:t>
      </w:r>
    </w:p>
    <w:p w14:paraId="3BD04198" w14:textId="77777777" w:rsidR="00ED3EBA" w:rsidRPr="00ED3EBA" w:rsidRDefault="00ED3EBA" w:rsidP="00ED3EBA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3F7140FB" w14:textId="1DF2CB53" w:rsidR="00ED3EBA" w:rsidRPr="00ED3EBA" w:rsidRDefault="00ED3EBA" w:rsidP="00ED3EBA">
      <w:pPr>
        <w:numPr>
          <w:ilvl w:val="0"/>
          <w:numId w:val="1"/>
        </w:numPr>
      </w:pPr>
      <w:r w:rsidRPr="00ED3EBA">
        <w:t>Až 6 měsíců hladké pokožky jako ze salonu z pohodlí domova. Viditelné omezení růstu chloupků za pouhé 4 týdny (</w:t>
      </w:r>
      <w:r w:rsidR="0041567C">
        <w:t>R</w:t>
      </w:r>
      <w:r w:rsidR="00EF3D5F">
        <w:t xml:space="preserve">ůst chloupků je redukován o 74 % po 12 týdnech ošetření </w:t>
      </w:r>
      <w:r w:rsidR="00B55530">
        <w:t>–</w:t>
      </w:r>
      <w:r w:rsidR="00EF3D5F">
        <w:t xml:space="preserve"> </w:t>
      </w:r>
      <w:r w:rsidR="00B55530">
        <w:t xml:space="preserve">hodnota kombinovaná pro ošetření </w:t>
      </w:r>
      <w:proofErr w:type="spellStart"/>
      <w:r w:rsidR="00B55530">
        <w:t>bikini</w:t>
      </w:r>
      <w:proofErr w:type="spellEnd"/>
      <w:r w:rsidR="00B55530">
        <w:t xml:space="preserve"> oblasti a nohou. </w:t>
      </w:r>
      <w:r w:rsidR="00EF3D5F">
        <w:t>V</w:t>
      </w:r>
      <w:r w:rsidRPr="00ED3EBA">
        <w:t xml:space="preserve"> jednotlivých případech se výsledky mohou lišit</w:t>
      </w:r>
      <w:r w:rsidR="00EF3D5F">
        <w:t>.</w:t>
      </w:r>
      <w:r w:rsidRPr="00ED3EBA">
        <w:t>)</w:t>
      </w:r>
    </w:p>
    <w:p w14:paraId="76D6B213" w14:textId="0E235E7F" w:rsidR="00ED3EBA" w:rsidRPr="00ED3EBA" w:rsidRDefault="00ED3EBA" w:rsidP="00ED3EBA">
      <w:pPr>
        <w:numPr>
          <w:ilvl w:val="0"/>
          <w:numId w:val="1"/>
        </w:numPr>
      </w:pPr>
      <w:r w:rsidRPr="00ED3EBA">
        <w:t>Díky senzoru Skin Pro 2.0</w:t>
      </w:r>
      <w:r w:rsidR="00B55530">
        <w:t xml:space="preserve"> </w:t>
      </w:r>
      <w:r w:rsidR="00B55530">
        <w:t>(</w:t>
      </w:r>
      <w:proofErr w:type="spellStart"/>
      <w:r w:rsidR="00B55530" w:rsidRPr="00EF3D5F">
        <w:rPr>
          <w:lang w:val="en"/>
        </w:rPr>
        <w:t>SensoAdapt</w:t>
      </w:r>
      <w:proofErr w:type="spellEnd"/>
      <w:r w:rsidR="00B55530"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257A7B64" w14:textId="77777777" w:rsidR="00ED3EBA" w:rsidRPr="00ED3EBA" w:rsidRDefault="00ED3EBA" w:rsidP="00ED3EBA">
      <w:pPr>
        <w:numPr>
          <w:ilvl w:val="0"/>
          <w:numId w:val="1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66DC61CD" w14:textId="3E2E94FC" w:rsidR="00ED3EBA" w:rsidRPr="00ED3EBA" w:rsidRDefault="00ED3EBA" w:rsidP="00ED3EBA">
      <w:pPr>
        <w:numPr>
          <w:ilvl w:val="0"/>
          <w:numId w:val="1"/>
        </w:numPr>
      </w:pPr>
      <w:r w:rsidRPr="00ED3EBA">
        <w:t xml:space="preserve">Šetrný k pokožce díky </w:t>
      </w:r>
      <w:r w:rsidR="00EF3D5F"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 w:rsidR="00B55530">
        <w:t>bikini</w:t>
      </w:r>
      <w:proofErr w:type="spellEnd"/>
      <w:r w:rsidRPr="00ED3EBA">
        <w:t xml:space="preserve"> </w:t>
      </w:r>
      <w:r w:rsidR="00D84F72">
        <w:t>oblast</w:t>
      </w:r>
    </w:p>
    <w:p w14:paraId="2FA0D156" w14:textId="28939EA8" w:rsidR="00ED3EBA" w:rsidRPr="00ED3EBA" w:rsidRDefault="00ED3EBA" w:rsidP="00ED3EBA">
      <w:pPr>
        <w:numPr>
          <w:ilvl w:val="0"/>
          <w:numId w:val="1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 w:rsidR="00EF3D5F">
        <w:t>bikini</w:t>
      </w:r>
      <w:proofErr w:type="spellEnd"/>
      <w:r w:rsidRPr="00ED3EBA">
        <w:t xml:space="preserve"> oblasti</w:t>
      </w:r>
    </w:p>
    <w:p w14:paraId="25B577B0" w14:textId="77777777" w:rsidR="00A042EA" w:rsidRDefault="00A042EA"/>
    <w:sectPr w:rsidR="00A0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541"/>
    <w:rsid w:val="0041567C"/>
    <w:rsid w:val="00A042EA"/>
    <w:rsid w:val="00B55530"/>
    <w:rsid w:val="00BC2541"/>
    <w:rsid w:val="00D84F72"/>
    <w:rsid w:val="00ED3EBA"/>
    <w:rsid w:val="00E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A15D"/>
  <w15:chartTrackingRefBased/>
  <w15:docId w15:val="{8D9791C7-6A37-4FB6-8B1C-7F28970C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2022-02-27T16:50:00Z</dcterms:created>
  <dcterms:modified xsi:type="dcterms:W3CDTF">2022-03-03T09:04:00Z</dcterms:modified>
</cp:coreProperties>
</file>