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5B4E" w14:textId="77777777" w:rsidR="006B0DAB" w:rsidRDefault="006B0DAB" w:rsidP="006B0DAB">
      <w:proofErr w:type="spellStart"/>
      <w:r>
        <w:t>Hlavné</w:t>
      </w:r>
      <w:proofErr w:type="spellEnd"/>
      <w:r>
        <w:t xml:space="preserve"> vlastnosti výrobku</w:t>
      </w:r>
    </w:p>
    <w:p w14:paraId="7ECEA72F" w14:textId="77777777" w:rsidR="006B0DAB" w:rsidRDefault="006B0DAB" w:rsidP="006B0DAB">
      <w:r>
        <w:t xml:space="preserve">●       Hladké </w:t>
      </w:r>
      <w:proofErr w:type="spellStart"/>
      <w:r>
        <w:t>oholenie</w:t>
      </w:r>
      <w:proofErr w:type="spellEnd"/>
      <w:r>
        <w:t xml:space="preserve"> bez námahy: 3 </w:t>
      </w:r>
      <w:proofErr w:type="spellStart"/>
      <w:r>
        <w:t>flexibilné</w:t>
      </w:r>
      <w:proofErr w:type="spellEnd"/>
      <w:r>
        <w:t xml:space="preserve"> </w:t>
      </w:r>
      <w:proofErr w:type="spellStart"/>
      <w:r>
        <w:t>čepieľky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elektrického </w:t>
      </w:r>
      <w:proofErr w:type="spellStart"/>
      <w:r>
        <w:t>holiaceho</w:t>
      </w:r>
      <w:proofErr w:type="spellEnd"/>
      <w:r>
        <w:t xml:space="preserve"> </w:t>
      </w:r>
      <w:proofErr w:type="spellStart"/>
      <w:r>
        <w:t>strojčeka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plynulo </w:t>
      </w:r>
      <w:proofErr w:type="spellStart"/>
      <w:r>
        <w:t>prispôsobujú</w:t>
      </w:r>
      <w:proofErr w:type="spellEnd"/>
      <w:r>
        <w:t xml:space="preserve"> </w:t>
      </w:r>
      <w:proofErr w:type="spellStart"/>
      <w:r>
        <w:t>kontúram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spellStart"/>
      <w:r>
        <w:t>tváre</w:t>
      </w:r>
      <w:proofErr w:type="spellEnd"/>
      <w:r>
        <w:t xml:space="preserve"> a systém </w:t>
      </w:r>
      <w:proofErr w:type="spellStart"/>
      <w:r>
        <w:t>EasyClean</w:t>
      </w:r>
      <w:proofErr w:type="spellEnd"/>
      <w:r>
        <w:t xml:space="preserve"> </w:t>
      </w:r>
      <w:proofErr w:type="spellStart"/>
      <w:r>
        <w:t>zasa</w:t>
      </w:r>
      <w:proofErr w:type="spellEnd"/>
      <w:r>
        <w:t xml:space="preserve"> umožňuje </w:t>
      </w:r>
      <w:proofErr w:type="spellStart"/>
      <w:r>
        <w:t>rýchle</w:t>
      </w:r>
      <w:proofErr w:type="spellEnd"/>
      <w:r>
        <w:t xml:space="preserve"> a jednoduché </w:t>
      </w:r>
      <w:proofErr w:type="spellStart"/>
      <w:r>
        <w:t>čistenie</w:t>
      </w:r>
      <w:proofErr w:type="spellEnd"/>
      <w:r>
        <w:t xml:space="preserve"> bez nutnosti </w:t>
      </w:r>
      <w:proofErr w:type="spellStart"/>
      <w:r>
        <w:t>odobratia</w:t>
      </w:r>
      <w:proofErr w:type="spellEnd"/>
      <w:r>
        <w:t xml:space="preserve"> </w:t>
      </w:r>
      <w:proofErr w:type="spellStart"/>
      <w:r>
        <w:t>holiacej</w:t>
      </w:r>
      <w:proofErr w:type="spellEnd"/>
      <w:r>
        <w:t xml:space="preserve"> hlavice.</w:t>
      </w:r>
    </w:p>
    <w:p w14:paraId="58F0ACD6" w14:textId="77777777" w:rsidR="006B0DAB" w:rsidRDefault="006B0DAB" w:rsidP="006B0DAB">
      <w:r>
        <w:t xml:space="preserve">●       Účinný aj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nepoddajnej</w:t>
      </w:r>
      <w:proofErr w:type="spellEnd"/>
      <w:r>
        <w:t xml:space="preserve"> </w:t>
      </w:r>
      <w:proofErr w:type="spellStart"/>
      <w:r>
        <w:t>brade</w:t>
      </w:r>
      <w:proofErr w:type="spellEnd"/>
      <w:r>
        <w:t xml:space="preserve">: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 </w:t>
      </w:r>
      <w:proofErr w:type="spellStart"/>
      <w:r>
        <w:t>sníma</w:t>
      </w:r>
      <w:proofErr w:type="spellEnd"/>
      <w:r>
        <w:t xml:space="preserve"> bradu a </w:t>
      </w:r>
      <w:proofErr w:type="spellStart"/>
      <w:r>
        <w:t>prispôsobuje</w:t>
      </w:r>
      <w:proofErr w:type="spellEnd"/>
      <w:r>
        <w:t xml:space="preserve"> výkon </w:t>
      </w:r>
      <w:proofErr w:type="spellStart"/>
      <w:r>
        <w:t>zastrihávača</w:t>
      </w:r>
      <w:proofErr w:type="spellEnd"/>
      <w:r>
        <w:t xml:space="preserve"> jej </w:t>
      </w:r>
      <w:proofErr w:type="spellStart"/>
      <w:r>
        <w:t>hustote</w:t>
      </w:r>
      <w:proofErr w:type="spellEnd"/>
      <w:r>
        <w:t xml:space="preserve">, takže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</w:t>
      </w:r>
      <w:proofErr w:type="spellStart"/>
      <w:r>
        <w:t>ťahu</w:t>
      </w:r>
      <w:proofErr w:type="spellEnd"/>
      <w:r>
        <w:t xml:space="preserve">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>.</w:t>
      </w:r>
    </w:p>
    <w:p w14:paraId="242363D6" w14:textId="77777777" w:rsidR="006B0DAB" w:rsidRDefault="006B0DAB" w:rsidP="006B0DAB">
      <w:r>
        <w:t xml:space="preserve">●       </w:t>
      </w:r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až na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(50 </w:t>
      </w:r>
      <w:proofErr w:type="spellStart"/>
      <w:r>
        <w:t>minút</w:t>
      </w:r>
      <w:proofErr w:type="spellEnd"/>
      <w:r>
        <w:t xml:space="preserve">).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na jedno </w:t>
      </w:r>
      <w:proofErr w:type="spellStart"/>
      <w:r>
        <w:t>kompletné</w:t>
      </w:r>
      <w:proofErr w:type="spellEnd"/>
      <w:r>
        <w:t xml:space="preserve"> </w:t>
      </w:r>
      <w:proofErr w:type="spellStart"/>
      <w:r>
        <w:t>oholenie</w:t>
      </w:r>
      <w:proofErr w:type="spellEnd"/>
      <w:r>
        <w:t xml:space="preserve"> len za 5 </w:t>
      </w:r>
      <w:proofErr w:type="spellStart"/>
      <w:r>
        <w:t>minút</w:t>
      </w:r>
      <w:proofErr w:type="spellEnd"/>
      <w:r>
        <w:t>.</w:t>
      </w:r>
    </w:p>
    <w:p w14:paraId="7CB9D743" w14:textId="77777777" w:rsidR="006B0DAB" w:rsidRDefault="006B0DAB" w:rsidP="006B0DAB">
      <w:r>
        <w:t xml:space="preserve">●       100 % </w:t>
      </w:r>
      <w:proofErr w:type="spellStart"/>
      <w:r>
        <w:t>vodotesný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mokré aj suché </w:t>
      </w:r>
      <w:proofErr w:type="spellStart"/>
      <w:r>
        <w:t>holenie</w:t>
      </w:r>
      <w:proofErr w:type="spellEnd"/>
      <w:r>
        <w:t>.</w:t>
      </w:r>
    </w:p>
    <w:p w14:paraId="00843355" w14:textId="77777777" w:rsidR="006B0DAB" w:rsidRDefault="006B0DAB" w:rsidP="006B0DAB"/>
    <w:p w14:paraId="6AB1FF72" w14:textId="77777777" w:rsidR="006B0DAB" w:rsidRDefault="006B0DAB" w:rsidP="006B0DAB">
      <w:r>
        <w:t>Opis výrobku</w:t>
      </w:r>
    </w:p>
    <w:p w14:paraId="49A1A1C4" w14:textId="77777777" w:rsidR="006B0DAB" w:rsidRDefault="006B0DAB" w:rsidP="006B0DAB">
      <w:r>
        <w:t xml:space="preserve">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Braun </w:t>
      </w:r>
      <w:proofErr w:type="spellStart"/>
      <w:r>
        <w:t>Series</w:t>
      </w:r>
      <w:proofErr w:type="spellEnd"/>
      <w:r>
        <w:t xml:space="preserve"> 5 </w:t>
      </w:r>
      <w:proofErr w:type="spellStart"/>
      <w:r>
        <w:t>uľahčuje</w:t>
      </w:r>
      <w:proofErr w:type="spellEnd"/>
      <w:r>
        <w:t xml:space="preserve"> </w:t>
      </w:r>
      <w:proofErr w:type="spellStart"/>
      <w:r>
        <w:t>holenie</w:t>
      </w:r>
      <w:proofErr w:type="spellEnd"/>
      <w:r>
        <w:t xml:space="preserve"> </w:t>
      </w:r>
      <w:proofErr w:type="spellStart"/>
      <w:r>
        <w:t>vďaka</w:t>
      </w:r>
      <w:proofErr w:type="spellEnd"/>
      <w:r>
        <w:t xml:space="preserve"> 3 </w:t>
      </w:r>
      <w:proofErr w:type="spellStart"/>
      <w:r>
        <w:t>flexibilným</w:t>
      </w:r>
      <w:proofErr w:type="spellEnd"/>
      <w:r>
        <w:t xml:space="preserve"> </w:t>
      </w:r>
      <w:proofErr w:type="spellStart"/>
      <w:r>
        <w:t>čepieľkam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prispôsobia</w:t>
      </w:r>
      <w:proofErr w:type="spellEnd"/>
      <w:r>
        <w:t xml:space="preserve"> </w:t>
      </w:r>
      <w:proofErr w:type="spellStart"/>
      <w:r>
        <w:t>kontúram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spellStart"/>
      <w:r>
        <w:t>tváre</w:t>
      </w:r>
      <w:proofErr w:type="spellEnd"/>
      <w:r>
        <w:t xml:space="preserve">. Systém </w:t>
      </w:r>
      <w:proofErr w:type="spellStart"/>
      <w:r>
        <w:t>EasyClean</w:t>
      </w:r>
      <w:proofErr w:type="spellEnd"/>
      <w:r>
        <w:t xml:space="preserve"> umožňuje </w:t>
      </w:r>
      <w:proofErr w:type="spellStart"/>
      <w:r>
        <w:t>rýchle</w:t>
      </w:r>
      <w:proofErr w:type="spellEnd"/>
      <w:r>
        <w:t xml:space="preserve"> a jednoduché </w:t>
      </w:r>
      <w:proofErr w:type="spellStart"/>
      <w:r>
        <w:t>čistenie</w:t>
      </w:r>
      <w:proofErr w:type="spellEnd"/>
      <w:r>
        <w:t xml:space="preserve"> bez </w:t>
      </w:r>
      <w:proofErr w:type="spellStart"/>
      <w:r>
        <w:t>odobratia</w:t>
      </w:r>
      <w:proofErr w:type="spellEnd"/>
      <w:r>
        <w:t xml:space="preserve"> </w:t>
      </w:r>
      <w:proofErr w:type="spellStart"/>
      <w:r>
        <w:t>holiacej</w:t>
      </w:r>
      <w:proofErr w:type="spellEnd"/>
      <w:r>
        <w:t xml:space="preserve"> hlavice.</w:t>
      </w:r>
    </w:p>
    <w:p w14:paraId="58C7A9FA" w14:textId="77777777" w:rsidR="006B0DAB" w:rsidRDefault="006B0DAB" w:rsidP="006B0DAB"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umožňuje až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a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za 5 </w:t>
      </w:r>
      <w:proofErr w:type="spellStart"/>
      <w:r>
        <w:t>minút</w:t>
      </w:r>
      <w:proofErr w:type="spellEnd"/>
      <w:r>
        <w:t xml:space="preserve">. Tento </w:t>
      </w:r>
      <w:proofErr w:type="spellStart"/>
      <w:r>
        <w:t>pánsky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je 100 % </w:t>
      </w:r>
      <w:proofErr w:type="spellStart"/>
      <w:r>
        <w:t>vodotesný</w:t>
      </w:r>
      <w:proofErr w:type="spellEnd"/>
      <w:r>
        <w:t xml:space="preserve"> a vhodný na mokré a suché </w:t>
      </w:r>
      <w:proofErr w:type="spellStart"/>
      <w:r>
        <w:t>holenie</w:t>
      </w:r>
      <w:proofErr w:type="spellEnd"/>
      <w:r>
        <w:t>.</w:t>
      </w:r>
    </w:p>
    <w:p w14:paraId="7ED0CA7C" w14:textId="77777777" w:rsidR="006B0DAB" w:rsidRDefault="006B0DAB" w:rsidP="006B0DAB">
      <w:proofErr w:type="spellStart"/>
      <w:r>
        <w:t>Kompatibilný</w:t>
      </w:r>
      <w:proofErr w:type="spellEnd"/>
      <w:r>
        <w:t xml:space="preserve"> so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EasyClick</w:t>
      </w:r>
      <w:proofErr w:type="spellEnd"/>
      <w:r>
        <w:t xml:space="preserve">, aby bol váš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lepší.</w:t>
      </w:r>
    </w:p>
    <w:p w14:paraId="2AF5021E" w14:textId="77777777" w:rsidR="006B0DAB" w:rsidRDefault="006B0DAB" w:rsidP="006B0DAB"/>
    <w:p w14:paraId="145EF12C" w14:textId="77777777" w:rsidR="006B0DAB" w:rsidRDefault="006B0DAB" w:rsidP="006B0DAB"/>
    <w:p w14:paraId="1956E846" w14:textId="77777777" w:rsidR="006B0DAB" w:rsidRDefault="006B0DAB" w:rsidP="006B0DAB">
      <w:r>
        <w:t xml:space="preserve">Obsah </w:t>
      </w:r>
      <w:proofErr w:type="spellStart"/>
      <w:r>
        <w:t>balenia</w:t>
      </w:r>
      <w:proofErr w:type="spellEnd"/>
    </w:p>
    <w:p w14:paraId="36197D41" w14:textId="77777777" w:rsidR="006B0DAB" w:rsidRDefault="006B0DAB" w:rsidP="006B0DAB">
      <w:r>
        <w:t xml:space="preserve">●       1x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5, červený</w:t>
      </w:r>
    </w:p>
    <w:p w14:paraId="0AE6E675" w14:textId="77777777" w:rsidR="006B0DAB" w:rsidRDefault="006B0DAB" w:rsidP="006B0DAB">
      <w:r>
        <w:t>●       1x ochranný kryt</w:t>
      </w:r>
    </w:p>
    <w:p w14:paraId="5723C0B0" w14:textId="77777777" w:rsidR="006B0DAB" w:rsidRDefault="006B0DAB" w:rsidP="006B0DAB">
      <w:r>
        <w:t xml:space="preserve">●       1x </w:t>
      </w:r>
      <w:proofErr w:type="spellStart"/>
      <w:r>
        <w:t>inteligentná</w:t>
      </w:r>
      <w:proofErr w:type="spellEnd"/>
      <w:r>
        <w:t xml:space="preserve"> zástrčka na automatické </w:t>
      </w:r>
      <w:proofErr w:type="spellStart"/>
      <w:r>
        <w:t>prispôsobenie</w:t>
      </w:r>
      <w:proofErr w:type="spellEnd"/>
      <w:r>
        <w:t xml:space="preserve"> </w:t>
      </w:r>
      <w:proofErr w:type="spellStart"/>
      <w:r>
        <w:t>napätia</w:t>
      </w:r>
      <w:proofErr w:type="spellEnd"/>
      <w:r>
        <w:t xml:space="preserve"> na 100 – 240 V</w:t>
      </w:r>
    </w:p>
    <w:p w14:paraId="11A403E5" w14:textId="77777777" w:rsidR="006B0DAB" w:rsidRDefault="006B0DAB" w:rsidP="006B0DAB">
      <w:r>
        <w:t xml:space="preserve">●       1x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2937A575" w14:textId="5C362781" w:rsidR="00C00DA4" w:rsidRDefault="006B0DAB" w:rsidP="006B0DAB">
      <w:r>
        <w:t xml:space="preserve">●       1x </w:t>
      </w:r>
      <w:proofErr w:type="spellStart"/>
      <w:r>
        <w:t>mäkké</w:t>
      </w:r>
      <w:proofErr w:type="spellEnd"/>
      <w:r>
        <w:t xml:space="preserve"> </w:t>
      </w:r>
      <w:proofErr w:type="spellStart"/>
      <w:r>
        <w:t>puzdro</w:t>
      </w:r>
      <w:proofErr w:type="spellEnd"/>
    </w:p>
    <w:sectPr w:rsidR="00C0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EB"/>
    <w:rsid w:val="006B0DAB"/>
    <w:rsid w:val="00C00DA4"/>
    <w:rsid w:val="00D2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133"/>
  <w15:chartTrackingRefBased/>
  <w15:docId w15:val="{D9409F2B-1A7C-4E01-9FAF-D25946E7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2022-08-01T07:28:00Z</dcterms:created>
  <dcterms:modified xsi:type="dcterms:W3CDTF">2022-08-01T07:28:00Z</dcterms:modified>
</cp:coreProperties>
</file>