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EFD73" w14:textId="77777777" w:rsidR="00B24937" w:rsidRPr="00B24937" w:rsidRDefault="00B24937" w:rsidP="00B24937">
      <w:pPr>
        <w:pStyle w:val="Bezmezer"/>
      </w:pPr>
      <w:r w:rsidRPr="00B24937">
        <w:t>Za 18 měsíců váš elektrický holicí strojek Braun ostříhá průměrně 6 000 000 vousů. Kvůli tomuto náročnému úkolu se střihací díly postupně opotřebovávají a vaše oholení se může stát méně hladkým a pohodlným. Abyste zachovali maximální výkon holicího strojku, doporučuje Braun výměnu planžety každých 18 měsíců. Pro účinné oholení každý den. </w:t>
      </w:r>
    </w:p>
    <w:p w14:paraId="0C40D12D" w14:textId="77777777" w:rsidR="00B24937" w:rsidRDefault="00B24937" w:rsidP="00B24937">
      <w:pPr>
        <w:pStyle w:val="Bezmezer"/>
      </w:pPr>
    </w:p>
    <w:p w14:paraId="39BFB256" w14:textId="3B4DA0AC" w:rsidR="00B24937" w:rsidRPr="00B24937" w:rsidRDefault="00B24937" w:rsidP="00B24937">
      <w:pPr>
        <w:pStyle w:val="Bezmezer"/>
      </w:pPr>
      <w:r>
        <w:t xml:space="preserve">• </w:t>
      </w:r>
      <w:r w:rsidRPr="00B24937">
        <w:t>Zlepšete své holení díky novému duálnímu zastřihovači s jedinečnou titanovou povrchovou úpravou</w:t>
      </w:r>
    </w:p>
    <w:p w14:paraId="0A295733" w14:textId="708CDD7F" w:rsidR="00B24937" w:rsidRPr="00B24937" w:rsidRDefault="00B24937" w:rsidP="00B24937">
      <w:pPr>
        <w:pStyle w:val="Bezmezer"/>
      </w:pPr>
      <w:r>
        <w:t xml:space="preserve">• </w:t>
      </w:r>
      <w:r w:rsidRPr="00B24937">
        <w:t>Kompatibilní se všemi elektrickými holicími strojky Series 9</w:t>
      </w:r>
    </w:p>
    <w:p w14:paraId="6F02FDB7" w14:textId="778CC9E7" w:rsidR="00B24937" w:rsidRPr="00B24937" w:rsidRDefault="00B24937" w:rsidP="00B24937">
      <w:pPr>
        <w:pStyle w:val="Bezmezer"/>
      </w:pPr>
      <w:r>
        <w:t xml:space="preserve">• </w:t>
      </w:r>
      <w:r w:rsidRPr="00B24937">
        <w:t>Pro dosažení dokonalých výsledků s holicími strojky Braun doporučujeme výměnu holicích břitů každých 18 měsíců</w:t>
      </w:r>
    </w:p>
    <w:p w14:paraId="60CC4C8A" w14:textId="4EA471E8" w:rsidR="00B24937" w:rsidRPr="00B24937" w:rsidRDefault="00B24937" w:rsidP="00B24937">
      <w:pPr>
        <w:pStyle w:val="Bezmezer"/>
      </w:pPr>
      <w:r>
        <w:t xml:space="preserve">• </w:t>
      </w:r>
      <w:bookmarkStart w:id="0" w:name="_GoBack"/>
      <w:bookmarkEnd w:id="0"/>
      <w:r w:rsidRPr="00B24937">
        <w:t>Malá investice. Velký rozdíl</w:t>
      </w:r>
    </w:p>
    <w:p w14:paraId="6433C330" w14:textId="77777777" w:rsidR="005C3F95" w:rsidRPr="00B24937" w:rsidRDefault="005C3F95" w:rsidP="00B24937">
      <w:pPr>
        <w:pStyle w:val="Bezmezer"/>
      </w:pPr>
    </w:p>
    <w:sectPr w:rsidR="005C3F95" w:rsidRPr="00B24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3A97"/>
    <w:multiLevelType w:val="multilevel"/>
    <w:tmpl w:val="DD2A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28"/>
    <w:rsid w:val="005C3F95"/>
    <w:rsid w:val="00B24937"/>
    <w:rsid w:val="00D3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3C1A"/>
  <w15:chartTrackingRefBased/>
  <w15:docId w15:val="{7DC0DCAB-65B5-418C-9A83-DD20048C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249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2493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B2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24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2019-11-04T11:40:00Z</dcterms:created>
  <dcterms:modified xsi:type="dcterms:W3CDTF">2019-11-04T11:40:00Z</dcterms:modified>
</cp:coreProperties>
</file>