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FC7F75" w:rsidRPr="00E05BAE" w:rsidRDefault="006D58FD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1F1CC8">
        <w:rPr>
          <w:rFonts w:ascii="Calibri" w:hAnsi="Calibri"/>
        </w:rPr>
        <w:t xml:space="preserve">raun vysoušeč vlasů </w:t>
      </w:r>
      <w:proofErr w:type="spellStart"/>
      <w:r w:rsidR="001F1CC8">
        <w:rPr>
          <w:rFonts w:ascii="Calibri" w:hAnsi="Calibri"/>
        </w:rPr>
        <w:t>Satin</w:t>
      </w:r>
      <w:proofErr w:type="spellEnd"/>
      <w:r w:rsidR="001F1CC8">
        <w:rPr>
          <w:rFonts w:ascii="Calibri" w:hAnsi="Calibri"/>
        </w:rPr>
        <w:t xml:space="preserve"> </w:t>
      </w:r>
      <w:proofErr w:type="spellStart"/>
      <w:r w:rsidR="001F1CC8">
        <w:rPr>
          <w:rFonts w:ascii="Calibri" w:hAnsi="Calibri"/>
        </w:rPr>
        <w:t>Hair</w:t>
      </w:r>
      <w:proofErr w:type="spellEnd"/>
      <w:r w:rsidR="001F1CC8">
        <w:rPr>
          <w:rFonts w:ascii="Calibri" w:hAnsi="Calibri"/>
        </w:rPr>
        <w:t xml:space="preserve"> 3 HD3</w:t>
      </w:r>
      <w:r>
        <w:rPr>
          <w:rFonts w:ascii="Calibri" w:hAnsi="Calibri"/>
        </w:rPr>
        <w:t>8</w:t>
      </w:r>
      <w:r w:rsidR="00A70432">
        <w:rPr>
          <w:rFonts w:ascii="Calibri" w:hAnsi="Calibri"/>
        </w:rPr>
        <w:t>5</w:t>
      </w:r>
      <w:r>
        <w:rPr>
          <w:rFonts w:ascii="Calibri" w:hAnsi="Calibri"/>
        </w:rPr>
        <w:t xml:space="preserve"> – </w:t>
      </w:r>
      <w:r w:rsidR="001F1CC8">
        <w:rPr>
          <w:rFonts w:ascii="Calibri" w:hAnsi="Calibri"/>
        </w:rPr>
        <w:t xml:space="preserve">Ionizační. </w:t>
      </w:r>
      <w:r>
        <w:rPr>
          <w:rFonts w:ascii="Calibri" w:hAnsi="Calibri"/>
        </w:rPr>
        <w:t>Dokonale výkonný. Lehký.</w:t>
      </w:r>
    </w:p>
    <w:p w:rsidR="00FC7F75" w:rsidRDefault="00FC7F75" w:rsidP="00FC7F75">
      <w:pPr>
        <w:spacing w:after="0" w:line="240" w:lineRule="auto"/>
        <w:rPr>
          <w:rFonts w:ascii="Calibri" w:hAnsi="Calibri"/>
        </w:rPr>
      </w:pPr>
    </w:p>
    <w:p w:rsidR="009C15EF" w:rsidRDefault="001F1CC8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 výkonem 20</w:t>
      </w:r>
      <w:r w:rsidR="00FC7F75" w:rsidRPr="00FC7F75">
        <w:rPr>
          <w:rFonts w:ascii="Calibri" w:hAnsi="Calibri"/>
        </w:rPr>
        <w:t>00 Watt</w:t>
      </w:r>
      <w:r>
        <w:rPr>
          <w:rFonts w:ascii="Calibri" w:hAnsi="Calibri"/>
        </w:rPr>
        <w:t xml:space="preserve">ů je vysoušeč vlasů </w:t>
      </w:r>
      <w:proofErr w:type="spellStart"/>
      <w:r>
        <w:rPr>
          <w:rFonts w:ascii="Calibri" w:hAnsi="Calibri"/>
        </w:rPr>
        <w:t>Satin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Hair</w:t>
      </w:r>
      <w:proofErr w:type="spellEnd"/>
      <w:r>
        <w:rPr>
          <w:rFonts w:ascii="Calibri" w:hAnsi="Calibri"/>
        </w:rPr>
        <w:t xml:space="preserve"> 3 HD38</w:t>
      </w:r>
      <w:r w:rsidR="00A70432">
        <w:rPr>
          <w:rFonts w:ascii="Calibri" w:hAnsi="Calibri"/>
        </w:rPr>
        <w:t>5</w:t>
      </w:r>
      <w:r>
        <w:rPr>
          <w:rFonts w:ascii="Calibri" w:hAnsi="Calibri"/>
        </w:rPr>
        <w:t xml:space="preserve"> dokonale silným</w:t>
      </w:r>
      <w:r w:rsidR="006D58FD">
        <w:rPr>
          <w:rFonts w:ascii="Calibri" w:hAnsi="Calibri"/>
        </w:rPr>
        <w:t xml:space="preserve"> </w:t>
      </w:r>
      <w:r w:rsidR="00FC7F75" w:rsidRPr="00FC7F75">
        <w:rPr>
          <w:rFonts w:ascii="Calibri" w:hAnsi="Calibri"/>
        </w:rPr>
        <w:t>nástrojem pro</w:t>
      </w:r>
      <w:r>
        <w:rPr>
          <w:rFonts w:ascii="Calibri" w:hAnsi="Calibri"/>
        </w:rPr>
        <w:t xml:space="preserve"> každodenní vysoušení vlasů</w:t>
      </w:r>
      <w:r w:rsidR="00EC09EA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Silný neznamená těžký, tento kompaktní a ergonomický </w:t>
      </w:r>
      <w:proofErr w:type="gramStart"/>
      <w:r>
        <w:rPr>
          <w:rFonts w:ascii="Calibri" w:hAnsi="Calibri"/>
        </w:rPr>
        <w:t xml:space="preserve">vysoušeč </w:t>
      </w:r>
      <w:r w:rsidR="009C15EF">
        <w:rPr>
          <w:rFonts w:ascii="Calibri" w:hAnsi="Calibri"/>
        </w:rPr>
        <w:t xml:space="preserve"> umožňuje</w:t>
      </w:r>
      <w:proofErr w:type="gramEnd"/>
      <w:r w:rsidR="009C15EF">
        <w:rPr>
          <w:rFonts w:ascii="Calibri" w:hAnsi="Calibri"/>
        </w:rPr>
        <w:t xml:space="preserve"> manipulaci bez námahy a s lehkostí. </w:t>
      </w:r>
      <w:r>
        <w:rPr>
          <w:rFonts w:ascii="Calibri" w:hAnsi="Calibri"/>
        </w:rPr>
        <w:t xml:space="preserve"> </w:t>
      </w:r>
    </w:p>
    <w:p w:rsidR="006D58FD" w:rsidRPr="00FC7F75" w:rsidRDefault="009C15EF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Jeho Ionizační funkce vám zajistí účes bez dalšího </w:t>
      </w:r>
      <w:proofErr w:type="spellStart"/>
      <w:r>
        <w:rPr>
          <w:rFonts w:ascii="Calibri" w:hAnsi="Calibri"/>
        </w:rPr>
        <w:t>krepatění</w:t>
      </w:r>
      <w:proofErr w:type="spellEnd"/>
      <w:r w:rsidR="006B22B0">
        <w:rPr>
          <w:rFonts w:ascii="Calibri" w:hAnsi="Calibri"/>
        </w:rPr>
        <w:t xml:space="preserve"> a polétávání.</w:t>
      </w:r>
      <w:r>
        <w:rPr>
          <w:rFonts w:ascii="Calibri" w:hAnsi="Calibri"/>
        </w:rPr>
        <w:t xml:space="preserve"> </w:t>
      </w:r>
      <w:r w:rsidR="002A4789">
        <w:rPr>
          <w:rFonts w:ascii="Calibri" w:hAnsi="Calibri"/>
        </w:rPr>
        <w:t>Čistá el</w:t>
      </w:r>
      <w:r w:rsidR="006B22B0">
        <w:rPr>
          <w:rFonts w:ascii="Calibri" w:hAnsi="Calibri"/>
        </w:rPr>
        <w:t>egantní bílá barva dodává</w:t>
      </w:r>
      <w:r w:rsidR="002A4789">
        <w:rPr>
          <w:rFonts w:ascii="Calibri" w:hAnsi="Calibri"/>
        </w:rPr>
        <w:t xml:space="preserve"> přístroji</w:t>
      </w:r>
      <w:r w:rsidR="00A70432">
        <w:rPr>
          <w:rFonts w:ascii="Calibri" w:hAnsi="Calibri"/>
        </w:rPr>
        <w:t xml:space="preserve"> HD385</w:t>
      </w:r>
      <w:r w:rsidR="002A4789">
        <w:rPr>
          <w:rFonts w:ascii="Calibri" w:hAnsi="Calibri"/>
        </w:rPr>
        <w:t xml:space="preserve"> styl.</w:t>
      </w:r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D20F96" w:rsidRDefault="00D20F96" w:rsidP="00FC7F75">
      <w:pPr>
        <w:spacing w:after="0" w:line="240" w:lineRule="auto"/>
        <w:rPr>
          <w:rFonts w:ascii="Calibri" w:hAnsi="Calibri"/>
        </w:rPr>
      </w:pPr>
    </w:p>
    <w:p w:rsidR="00A5785B" w:rsidRDefault="00A5785B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Ultra leh</w:t>
      </w:r>
      <w:r w:rsidR="006B22B0">
        <w:rPr>
          <w:rFonts w:ascii="Calibri" w:hAnsi="Calibri"/>
        </w:rPr>
        <w:t>ký a velmi výkonný vysoušeč - 20</w:t>
      </w:r>
      <w:r>
        <w:rPr>
          <w:rFonts w:ascii="Calibri" w:hAnsi="Calibri"/>
        </w:rPr>
        <w:t>00 W pro snadné a pohodlné užívání</w:t>
      </w:r>
    </w:p>
    <w:p w:rsidR="00A5785B" w:rsidRDefault="00A5785B" w:rsidP="00FC7F75">
      <w:pPr>
        <w:spacing w:after="0" w:line="240" w:lineRule="auto"/>
        <w:rPr>
          <w:rFonts w:ascii="Calibri" w:hAnsi="Calibri"/>
        </w:rPr>
      </w:pPr>
    </w:p>
    <w:p w:rsidR="00A5785B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Snadná </w:t>
      </w:r>
      <w:proofErr w:type="spellStart"/>
      <w:r>
        <w:rPr>
          <w:rFonts w:ascii="Calibri" w:hAnsi="Calibri"/>
        </w:rPr>
        <w:t>uprava</w:t>
      </w:r>
      <w:proofErr w:type="spellEnd"/>
      <w:r>
        <w:rPr>
          <w:rFonts w:ascii="Calibri" w:hAnsi="Calibri"/>
        </w:rPr>
        <w:t xml:space="preserve"> vlasů a styling – kompaktní a ergonomický design</w:t>
      </w:r>
      <w:r w:rsidR="006B22B0">
        <w:rPr>
          <w:rFonts w:ascii="Calibri" w:hAnsi="Calibri"/>
        </w:rPr>
        <w:t xml:space="preserve"> pro snadné vysoušení</w:t>
      </w:r>
    </w:p>
    <w:p w:rsidR="006B22B0" w:rsidRDefault="006B22B0" w:rsidP="00FC7F75">
      <w:pPr>
        <w:spacing w:after="0" w:line="240" w:lineRule="auto"/>
        <w:rPr>
          <w:rFonts w:ascii="Calibri" w:hAnsi="Calibri"/>
        </w:rPr>
      </w:pPr>
    </w:p>
    <w:p w:rsidR="006B22B0" w:rsidRDefault="006B22B0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Ionizační funkce – pro snížení </w:t>
      </w:r>
      <w:proofErr w:type="spellStart"/>
      <w:r>
        <w:rPr>
          <w:rFonts w:ascii="Calibri" w:hAnsi="Calibri"/>
        </w:rPr>
        <w:t>krepatění</w:t>
      </w:r>
      <w:proofErr w:type="spellEnd"/>
      <w:r>
        <w:rPr>
          <w:rFonts w:ascii="Calibri" w:hAnsi="Calibri"/>
        </w:rPr>
        <w:t xml:space="preserve"> a polétání vlasů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Rovnoměrná distribuce teplého vzduchu brání přesušení vlasů a usnadňuje rychlé vysoušení vlasů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Funkce ochlazovacího </w:t>
      </w:r>
      <w:proofErr w:type="spellStart"/>
      <w:r>
        <w:rPr>
          <w:rFonts w:ascii="Calibri" w:hAnsi="Calibri"/>
        </w:rPr>
        <w:t>porudu</w:t>
      </w:r>
      <w:proofErr w:type="spellEnd"/>
      <w:r>
        <w:rPr>
          <w:rFonts w:ascii="Calibri" w:hAnsi="Calibri"/>
        </w:rPr>
        <w:t xml:space="preserve"> vzduchu – pro nejlepší zafixování účesu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6B22B0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3 nastavení teploty a </w:t>
      </w:r>
      <w:r w:rsidR="00D95011">
        <w:rPr>
          <w:rFonts w:ascii="Calibri" w:hAnsi="Calibri"/>
        </w:rPr>
        <w:t>2 nastavení intenzity proudění vzduchu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Infračervený topný systém – Pro účinné a rychlé vysoušení</w:t>
      </w:r>
      <w:bookmarkStart w:id="0" w:name="_GoBack"/>
      <w:bookmarkEnd w:id="0"/>
    </w:p>
    <w:p w:rsidR="00A5785B" w:rsidRDefault="00A5785B" w:rsidP="00FC7F75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29699B" w:rsidRDefault="006B22B0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</w:t>
      </w:r>
      <w:r w:rsidR="0029699B">
        <w:rPr>
          <w:rFonts w:ascii="Calibri" w:hAnsi="Calibri"/>
        </w:rPr>
        <w:t>00 W</w:t>
      </w:r>
    </w:p>
    <w:p w:rsidR="0029699B" w:rsidRDefault="0029699B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Závěsné očko</w:t>
      </w:r>
    </w:p>
    <w:p w:rsidR="00D95011" w:rsidRDefault="00D95011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1,8 m dlouhá šňůra</w:t>
      </w:r>
    </w:p>
    <w:p w:rsidR="00A70432" w:rsidRPr="0029699B" w:rsidRDefault="00A70432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Difuzér</w:t>
      </w:r>
    </w:p>
    <w:p w:rsidR="00EA36C7" w:rsidRDefault="00EA36C7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4D5080" w:rsidRDefault="006B22B0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Vysoušeč vlasů Braun HD 3</w:t>
      </w:r>
      <w:r w:rsidR="00D95011">
        <w:rPr>
          <w:rFonts w:ascii="Calibri" w:hAnsi="Calibri"/>
        </w:rPr>
        <w:t>8</w:t>
      </w:r>
      <w:r w:rsidR="00A70432">
        <w:rPr>
          <w:rFonts w:ascii="Calibri" w:hAnsi="Calibri"/>
        </w:rPr>
        <w:t>5</w:t>
      </w:r>
    </w:p>
    <w:p w:rsidR="0029699B" w:rsidRDefault="004A68F6" w:rsidP="004A68F6">
      <w:pPr>
        <w:spacing w:after="0" w:line="240" w:lineRule="auto"/>
        <w:rPr>
          <w:rFonts w:ascii="Calibri" w:hAnsi="Calibri"/>
        </w:rPr>
      </w:pPr>
      <w:r w:rsidRPr="004A68F6">
        <w:rPr>
          <w:rFonts w:ascii="Calibri" w:hAnsi="Calibri"/>
        </w:rPr>
        <w:t>Extra úzká směrová tryska</w:t>
      </w:r>
    </w:p>
    <w:p w:rsidR="004A68F6" w:rsidRPr="00781A5E" w:rsidRDefault="00A70432" w:rsidP="004A68F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Difuzér</w:t>
      </w:r>
    </w:p>
    <w:sectPr w:rsidR="004A68F6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881"/>
    <w:multiLevelType w:val="hybridMultilevel"/>
    <w:tmpl w:val="D834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306D"/>
    <w:multiLevelType w:val="hybridMultilevel"/>
    <w:tmpl w:val="E1400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75A8"/>
    <w:multiLevelType w:val="hybridMultilevel"/>
    <w:tmpl w:val="9522AD52"/>
    <w:lvl w:ilvl="0" w:tplc="A0D8292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4B2B63"/>
    <w:multiLevelType w:val="hybridMultilevel"/>
    <w:tmpl w:val="6DE0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F"/>
    <w:rsid w:val="0001597D"/>
    <w:rsid w:val="00025BEA"/>
    <w:rsid w:val="00153A7E"/>
    <w:rsid w:val="001A6EC6"/>
    <w:rsid w:val="001F1CC8"/>
    <w:rsid w:val="0022017F"/>
    <w:rsid w:val="00242A18"/>
    <w:rsid w:val="0029699B"/>
    <w:rsid w:val="002A4789"/>
    <w:rsid w:val="002B5387"/>
    <w:rsid w:val="002C17F9"/>
    <w:rsid w:val="0036610B"/>
    <w:rsid w:val="003B5BFB"/>
    <w:rsid w:val="00444073"/>
    <w:rsid w:val="004A68F6"/>
    <w:rsid w:val="004D5080"/>
    <w:rsid w:val="004D78B9"/>
    <w:rsid w:val="005117EF"/>
    <w:rsid w:val="00574712"/>
    <w:rsid w:val="00675BFE"/>
    <w:rsid w:val="006B22B0"/>
    <w:rsid w:val="006D58FD"/>
    <w:rsid w:val="00781A5E"/>
    <w:rsid w:val="00822B42"/>
    <w:rsid w:val="008C1D1F"/>
    <w:rsid w:val="008F7D46"/>
    <w:rsid w:val="00915EC5"/>
    <w:rsid w:val="00961783"/>
    <w:rsid w:val="00971CBC"/>
    <w:rsid w:val="009B0D9C"/>
    <w:rsid w:val="009B1C90"/>
    <w:rsid w:val="009C15EF"/>
    <w:rsid w:val="00A5785B"/>
    <w:rsid w:val="00A672D8"/>
    <w:rsid w:val="00A70432"/>
    <w:rsid w:val="00A72196"/>
    <w:rsid w:val="00B135F5"/>
    <w:rsid w:val="00BC7A8F"/>
    <w:rsid w:val="00C23576"/>
    <w:rsid w:val="00C41E57"/>
    <w:rsid w:val="00C7113E"/>
    <w:rsid w:val="00CB6792"/>
    <w:rsid w:val="00D054F5"/>
    <w:rsid w:val="00D20F96"/>
    <w:rsid w:val="00D6074A"/>
    <w:rsid w:val="00D8034C"/>
    <w:rsid w:val="00D95011"/>
    <w:rsid w:val="00E05BAE"/>
    <w:rsid w:val="00E102F5"/>
    <w:rsid w:val="00E23BC0"/>
    <w:rsid w:val="00E67107"/>
    <w:rsid w:val="00EA36C7"/>
    <w:rsid w:val="00EC09EA"/>
    <w:rsid w:val="00ED3B04"/>
    <w:rsid w:val="00F25F3B"/>
    <w:rsid w:val="00FA0A25"/>
    <w:rsid w:val="00FC627E"/>
    <w:rsid w:val="00FC7F75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7EC1E-E951-4E9D-95C4-5F612E5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Ferkl, Tomáš</cp:lastModifiedBy>
  <cp:revision>3</cp:revision>
  <dcterms:created xsi:type="dcterms:W3CDTF">2015-09-16T12:10:00Z</dcterms:created>
  <dcterms:modified xsi:type="dcterms:W3CDTF">2015-09-16T12:12:00Z</dcterms:modified>
</cp:coreProperties>
</file>