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9294" w14:textId="451ACE63" w:rsidR="003B64E5" w:rsidRDefault="000C2050">
      <w:pPr>
        <w:rPr>
          <w:b/>
          <w:bCs/>
          <w:sz w:val="28"/>
          <w:szCs w:val="28"/>
        </w:rPr>
      </w:pPr>
      <w:proofErr w:type="spellStart"/>
      <w:r w:rsidRPr="000C2050">
        <w:rPr>
          <w:b/>
          <w:bCs/>
          <w:sz w:val="28"/>
          <w:szCs w:val="28"/>
        </w:rPr>
        <w:t>BaByliss</w:t>
      </w:r>
      <w:proofErr w:type="spellEnd"/>
      <w:r w:rsidRPr="000C2050">
        <w:rPr>
          <w:b/>
          <w:bCs/>
          <w:sz w:val="28"/>
          <w:szCs w:val="28"/>
        </w:rPr>
        <w:t xml:space="preserve"> Zastřihovač na vousy T880E</w:t>
      </w:r>
    </w:p>
    <w:p w14:paraId="306C72B3" w14:textId="6E4B72B5" w:rsidR="000C2050" w:rsidRDefault="000C2050">
      <w:pPr>
        <w:rPr>
          <w:sz w:val="28"/>
          <w:szCs w:val="28"/>
        </w:rPr>
      </w:pPr>
      <w:r>
        <w:rPr>
          <w:sz w:val="28"/>
          <w:szCs w:val="28"/>
        </w:rPr>
        <w:t xml:space="preserve">Výkonný bezdrátový zastřihovač od </w:t>
      </w:r>
      <w:proofErr w:type="spellStart"/>
      <w:r>
        <w:rPr>
          <w:sz w:val="28"/>
          <w:szCs w:val="28"/>
        </w:rPr>
        <w:t>BaBylissMEN</w:t>
      </w:r>
      <w:proofErr w:type="spellEnd"/>
      <w:r>
        <w:rPr>
          <w:sz w:val="28"/>
          <w:szCs w:val="28"/>
        </w:rPr>
        <w:t xml:space="preserve"> pro snadné a efektivní zastřihování vousů. S flexibilní ocelovou čepelí, která kopíruje kontury vašeho obličeje pro pohodlné zastřihování</w:t>
      </w:r>
      <w:r w:rsidR="00B64E2A">
        <w:rPr>
          <w:sz w:val="28"/>
          <w:szCs w:val="28"/>
        </w:rPr>
        <w:t>. S v</w:t>
      </w:r>
      <w:r>
        <w:rPr>
          <w:sz w:val="28"/>
          <w:szCs w:val="28"/>
        </w:rPr>
        <w:t>ýkonnou lithiovou baterií pro až 90 minut bezdrátového používání</w:t>
      </w:r>
      <w:r w:rsidR="00E52068">
        <w:rPr>
          <w:sz w:val="28"/>
          <w:szCs w:val="28"/>
        </w:rPr>
        <w:t xml:space="preserve"> a LED indikátorem nabíjení. Voděodolný s funkcí rychlého nabíjení.</w:t>
      </w:r>
    </w:p>
    <w:p w14:paraId="6C9AAC29" w14:textId="04CB9BDB" w:rsidR="00E52068" w:rsidRDefault="00E52068">
      <w:pPr>
        <w:rPr>
          <w:sz w:val="28"/>
          <w:szCs w:val="28"/>
        </w:rPr>
      </w:pPr>
    </w:p>
    <w:p w14:paraId="1226D6E2" w14:textId="54746461" w:rsidR="00E52068" w:rsidRPr="00B64E2A" w:rsidRDefault="00E52068">
      <w:pPr>
        <w:rPr>
          <w:b/>
          <w:bCs/>
          <w:sz w:val="28"/>
          <w:szCs w:val="28"/>
        </w:rPr>
      </w:pPr>
      <w:r w:rsidRPr="00B64E2A">
        <w:rPr>
          <w:b/>
          <w:bCs/>
          <w:sz w:val="28"/>
          <w:szCs w:val="28"/>
        </w:rPr>
        <w:t>VLASTNOSTI</w:t>
      </w:r>
    </w:p>
    <w:p w14:paraId="45823FBF" w14:textId="77777777" w:rsidR="00E52068" w:rsidRDefault="00E52068" w:rsidP="00E520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068">
        <w:rPr>
          <w:sz w:val="28"/>
          <w:szCs w:val="28"/>
        </w:rPr>
        <w:t>bezdrátový</w:t>
      </w:r>
    </w:p>
    <w:p w14:paraId="7482B25F" w14:textId="06FD9C25" w:rsidR="00E52068" w:rsidRPr="00E52068" w:rsidRDefault="00E52068" w:rsidP="00E52068">
      <w:pPr>
        <w:rPr>
          <w:sz w:val="28"/>
          <w:szCs w:val="28"/>
        </w:rPr>
      </w:pPr>
      <w:r>
        <w:rPr>
          <w:sz w:val="28"/>
          <w:szCs w:val="28"/>
        </w:rPr>
        <w:t>- v</w:t>
      </w:r>
      <w:r w:rsidRPr="00E52068">
        <w:rPr>
          <w:sz w:val="28"/>
          <w:szCs w:val="28"/>
        </w:rPr>
        <w:t>oděodolný</w:t>
      </w:r>
    </w:p>
    <w:p w14:paraId="5501DC5F" w14:textId="2AD0D720" w:rsidR="00E52068" w:rsidRPr="00E52068" w:rsidRDefault="00E52068" w:rsidP="00E52068">
      <w:pPr>
        <w:rPr>
          <w:sz w:val="28"/>
          <w:szCs w:val="28"/>
        </w:rPr>
      </w:pPr>
      <w:r>
        <w:rPr>
          <w:sz w:val="28"/>
          <w:szCs w:val="28"/>
        </w:rPr>
        <w:t>- čepel z odolné</w:t>
      </w:r>
      <w:r w:rsidRPr="00E52068">
        <w:rPr>
          <w:sz w:val="28"/>
          <w:szCs w:val="28"/>
        </w:rPr>
        <w:t xml:space="preserve"> nerezová ocel</w:t>
      </w:r>
      <w:r>
        <w:rPr>
          <w:sz w:val="28"/>
          <w:szCs w:val="28"/>
        </w:rPr>
        <w:t>i</w:t>
      </w:r>
    </w:p>
    <w:p w14:paraId="43701E13" w14:textId="5761F0A7" w:rsidR="00E52068" w:rsidRPr="00E52068" w:rsidRDefault="00E52068" w:rsidP="00E520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068">
        <w:rPr>
          <w:sz w:val="28"/>
          <w:szCs w:val="28"/>
        </w:rPr>
        <w:t>2</w:t>
      </w:r>
      <w:r>
        <w:rPr>
          <w:sz w:val="28"/>
          <w:szCs w:val="28"/>
        </w:rPr>
        <w:t>hodinové</w:t>
      </w:r>
      <w:r w:rsidRPr="00E52068">
        <w:rPr>
          <w:sz w:val="28"/>
          <w:szCs w:val="28"/>
        </w:rPr>
        <w:t xml:space="preserve"> super rychlé nabíjení</w:t>
      </w:r>
    </w:p>
    <w:p w14:paraId="3F3E9884" w14:textId="05CDED27" w:rsidR="00E52068" w:rsidRPr="00E52068" w:rsidRDefault="00B64E2A" w:rsidP="00E52068">
      <w:pPr>
        <w:rPr>
          <w:sz w:val="28"/>
          <w:szCs w:val="28"/>
        </w:rPr>
      </w:pPr>
      <w:r>
        <w:rPr>
          <w:sz w:val="28"/>
          <w:szCs w:val="28"/>
        </w:rPr>
        <w:t>- bezdrátový provoz až 90 minut</w:t>
      </w:r>
    </w:p>
    <w:p w14:paraId="5F6DE315" w14:textId="1B8DDB38" w:rsidR="00E52068" w:rsidRPr="00E52068" w:rsidRDefault="00B64E2A" w:rsidP="00E520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068" w:rsidRPr="00E52068">
        <w:rPr>
          <w:sz w:val="28"/>
          <w:szCs w:val="28"/>
        </w:rPr>
        <w:t>LED indikátor nabíjení</w:t>
      </w:r>
    </w:p>
    <w:p w14:paraId="103BD1C1" w14:textId="3E0FE443" w:rsidR="00E52068" w:rsidRDefault="00B64E2A" w:rsidP="00E52068">
      <w:pPr>
        <w:rPr>
          <w:sz w:val="28"/>
          <w:szCs w:val="28"/>
        </w:rPr>
      </w:pPr>
      <w:r>
        <w:rPr>
          <w:sz w:val="28"/>
          <w:szCs w:val="28"/>
        </w:rPr>
        <w:t>- 3 hřebenové nástavce</w:t>
      </w:r>
      <w:r w:rsidR="00E52068" w:rsidRPr="00E52068">
        <w:rPr>
          <w:sz w:val="28"/>
          <w:szCs w:val="28"/>
        </w:rPr>
        <w:t xml:space="preserve"> </w:t>
      </w:r>
      <w:r>
        <w:rPr>
          <w:sz w:val="28"/>
          <w:szCs w:val="28"/>
        </w:rPr>
        <w:t>pro</w:t>
      </w:r>
      <w:r w:rsidR="00E52068" w:rsidRPr="00E52068">
        <w:rPr>
          <w:sz w:val="28"/>
          <w:szCs w:val="28"/>
        </w:rPr>
        <w:t xml:space="preserve"> strniště </w:t>
      </w:r>
      <w:proofErr w:type="gramStart"/>
      <w:r w:rsidR="00E52068" w:rsidRPr="00E52068">
        <w:rPr>
          <w:sz w:val="28"/>
          <w:szCs w:val="28"/>
        </w:rPr>
        <w:t>1-3mm</w:t>
      </w:r>
      <w:proofErr w:type="gramEnd"/>
      <w:r>
        <w:rPr>
          <w:sz w:val="28"/>
          <w:szCs w:val="28"/>
        </w:rPr>
        <w:t xml:space="preserve"> součástí balení</w:t>
      </w:r>
    </w:p>
    <w:p w14:paraId="02B4A321" w14:textId="629A2424" w:rsidR="00640B7A" w:rsidRDefault="00640B7A" w:rsidP="00E52068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45416AB8" w14:textId="79A7F799" w:rsidR="00B64E2A" w:rsidRDefault="00B64E2A" w:rsidP="00E52068">
      <w:pPr>
        <w:rPr>
          <w:sz w:val="28"/>
          <w:szCs w:val="28"/>
        </w:rPr>
      </w:pPr>
    </w:p>
    <w:p w14:paraId="399CA4B2" w14:textId="77777777" w:rsidR="00B64E2A" w:rsidRPr="00B64E2A" w:rsidRDefault="00B64E2A" w:rsidP="00B64E2A">
      <w:pPr>
        <w:rPr>
          <w:b/>
          <w:bCs/>
          <w:sz w:val="28"/>
          <w:szCs w:val="28"/>
        </w:rPr>
      </w:pPr>
      <w:proofErr w:type="spellStart"/>
      <w:r w:rsidRPr="00B64E2A">
        <w:rPr>
          <w:b/>
          <w:bCs/>
          <w:sz w:val="28"/>
          <w:szCs w:val="28"/>
        </w:rPr>
        <w:t>BaByliss</w:t>
      </w:r>
      <w:proofErr w:type="spellEnd"/>
      <w:r w:rsidRPr="00B64E2A">
        <w:rPr>
          <w:b/>
          <w:bCs/>
          <w:sz w:val="28"/>
          <w:szCs w:val="28"/>
        </w:rPr>
        <w:t xml:space="preserve"> </w:t>
      </w:r>
      <w:proofErr w:type="spellStart"/>
      <w:r w:rsidRPr="00B64E2A">
        <w:rPr>
          <w:b/>
          <w:bCs/>
          <w:sz w:val="28"/>
          <w:szCs w:val="28"/>
        </w:rPr>
        <w:t>Zastrihávač</w:t>
      </w:r>
      <w:proofErr w:type="spellEnd"/>
      <w:r w:rsidRPr="00B64E2A">
        <w:rPr>
          <w:b/>
          <w:bCs/>
          <w:sz w:val="28"/>
          <w:szCs w:val="28"/>
        </w:rPr>
        <w:t xml:space="preserve"> na </w:t>
      </w:r>
      <w:proofErr w:type="spellStart"/>
      <w:r w:rsidRPr="00B64E2A">
        <w:rPr>
          <w:b/>
          <w:bCs/>
          <w:sz w:val="28"/>
          <w:szCs w:val="28"/>
        </w:rPr>
        <w:t>fúzy</w:t>
      </w:r>
      <w:proofErr w:type="spellEnd"/>
      <w:r w:rsidRPr="00B64E2A">
        <w:rPr>
          <w:b/>
          <w:bCs/>
          <w:sz w:val="28"/>
          <w:szCs w:val="28"/>
        </w:rPr>
        <w:t xml:space="preserve"> T880E</w:t>
      </w:r>
    </w:p>
    <w:p w14:paraId="49670047" w14:textId="45091E05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Výkonný </w:t>
      </w:r>
      <w:proofErr w:type="spellStart"/>
      <w:r w:rsidRPr="00B64E2A">
        <w:rPr>
          <w:sz w:val="28"/>
          <w:szCs w:val="28"/>
        </w:rPr>
        <w:t>bezdrôtový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zastrihávač</w:t>
      </w:r>
      <w:proofErr w:type="spellEnd"/>
      <w:r w:rsidRPr="00B64E2A">
        <w:rPr>
          <w:sz w:val="28"/>
          <w:szCs w:val="28"/>
        </w:rPr>
        <w:t xml:space="preserve"> od </w:t>
      </w:r>
      <w:proofErr w:type="spellStart"/>
      <w:r w:rsidRPr="00B64E2A">
        <w:rPr>
          <w:sz w:val="28"/>
          <w:szCs w:val="28"/>
        </w:rPr>
        <w:t>BaBylissMEN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pre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ľahké</w:t>
      </w:r>
      <w:proofErr w:type="spellEnd"/>
      <w:r w:rsidRPr="00B64E2A">
        <w:rPr>
          <w:sz w:val="28"/>
          <w:szCs w:val="28"/>
        </w:rPr>
        <w:t xml:space="preserve"> a </w:t>
      </w:r>
      <w:proofErr w:type="spellStart"/>
      <w:r w:rsidRPr="00B64E2A">
        <w:rPr>
          <w:sz w:val="28"/>
          <w:szCs w:val="28"/>
        </w:rPr>
        <w:t>efektívne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zastrihovanie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fúzov</w:t>
      </w:r>
      <w:proofErr w:type="spellEnd"/>
      <w:r w:rsidRPr="00B64E2A">
        <w:rPr>
          <w:sz w:val="28"/>
          <w:szCs w:val="28"/>
        </w:rPr>
        <w:t xml:space="preserve">. S </w:t>
      </w:r>
      <w:proofErr w:type="spellStart"/>
      <w:r w:rsidRPr="00B64E2A">
        <w:rPr>
          <w:sz w:val="28"/>
          <w:szCs w:val="28"/>
        </w:rPr>
        <w:t>flexibilnou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oceľovou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čepeľou</w:t>
      </w:r>
      <w:proofErr w:type="spellEnd"/>
      <w:r w:rsidRPr="00B64E2A">
        <w:rPr>
          <w:sz w:val="28"/>
          <w:szCs w:val="28"/>
        </w:rPr>
        <w:t xml:space="preserve">, </w:t>
      </w:r>
      <w:proofErr w:type="spellStart"/>
      <w:r w:rsidRPr="00B64E2A">
        <w:rPr>
          <w:sz w:val="28"/>
          <w:szCs w:val="28"/>
        </w:rPr>
        <w:t>ktorá</w:t>
      </w:r>
      <w:proofErr w:type="spellEnd"/>
      <w:r w:rsidRPr="00B64E2A">
        <w:rPr>
          <w:sz w:val="28"/>
          <w:szCs w:val="28"/>
        </w:rPr>
        <w:t xml:space="preserve"> kopíruje </w:t>
      </w:r>
      <w:proofErr w:type="spellStart"/>
      <w:r w:rsidRPr="00B64E2A">
        <w:rPr>
          <w:sz w:val="28"/>
          <w:szCs w:val="28"/>
        </w:rPr>
        <w:t>kontúry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vašej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tváre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pre</w:t>
      </w:r>
      <w:proofErr w:type="spellEnd"/>
      <w:r w:rsidRPr="00B64E2A">
        <w:rPr>
          <w:sz w:val="28"/>
          <w:szCs w:val="28"/>
        </w:rPr>
        <w:t xml:space="preserve"> pohodlné </w:t>
      </w:r>
      <w:proofErr w:type="spellStart"/>
      <w:r w:rsidRPr="00B64E2A">
        <w:rPr>
          <w:sz w:val="28"/>
          <w:szCs w:val="28"/>
        </w:rPr>
        <w:t>zastrihovanie</w:t>
      </w:r>
      <w:proofErr w:type="spellEnd"/>
      <w:r>
        <w:rPr>
          <w:sz w:val="28"/>
          <w:szCs w:val="28"/>
        </w:rPr>
        <w:t>.</w:t>
      </w:r>
      <w:r w:rsidRPr="00B64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</w:t>
      </w:r>
      <w:r w:rsidRPr="00B64E2A">
        <w:rPr>
          <w:sz w:val="28"/>
          <w:szCs w:val="28"/>
        </w:rPr>
        <w:t xml:space="preserve">výkonnou </w:t>
      </w:r>
      <w:proofErr w:type="spellStart"/>
      <w:r w:rsidRPr="00B64E2A">
        <w:rPr>
          <w:sz w:val="28"/>
          <w:szCs w:val="28"/>
        </w:rPr>
        <w:t>lítiovou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batériou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pre</w:t>
      </w:r>
      <w:proofErr w:type="spellEnd"/>
      <w:r w:rsidRPr="00B64E2A">
        <w:rPr>
          <w:sz w:val="28"/>
          <w:szCs w:val="28"/>
        </w:rPr>
        <w:t xml:space="preserve"> až 90 </w:t>
      </w:r>
      <w:proofErr w:type="spellStart"/>
      <w:r w:rsidRPr="00B64E2A">
        <w:rPr>
          <w:sz w:val="28"/>
          <w:szCs w:val="28"/>
        </w:rPr>
        <w:t>minút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bezdrôtového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používania</w:t>
      </w:r>
      <w:proofErr w:type="spellEnd"/>
      <w:r w:rsidRPr="00B64E2A">
        <w:rPr>
          <w:sz w:val="28"/>
          <w:szCs w:val="28"/>
        </w:rPr>
        <w:t xml:space="preserve"> a LED </w:t>
      </w:r>
      <w:proofErr w:type="spellStart"/>
      <w:r w:rsidRPr="00B64E2A">
        <w:rPr>
          <w:sz w:val="28"/>
          <w:szCs w:val="28"/>
        </w:rPr>
        <w:t>indikátorom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nabíjania</w:t>
      </w:r>
      <w:proofErr w:type="spellEnd"/>
      <w:r w:rsidRPr="00B64E2A">
        <w:rPr>
          <w:sz w:val="28"/>
          <w:szCs w:val="28"/>
        </w:rPr>
        <w:t xml:space="preserve">. </w:t>
      </w:r>
      <w:proofErr w:type="spellStart"/>
      <w:r w:rsidRPr="00B64E2A">
        <w:rPr>
          <w:sz w:val="28"/>
          <w:szCs w:val="28"/>
        </w:rPr>
        <w:t>Vodeodolný</w:t>
      </w:r>
      <w:proofErr w:type="spellEnd"/>
      <w:r w:rsidRPr="00B64E2A">
        <w:rPr>
          <w:sz w:val="28"/>
          <w:szCs w:val="28"/>
        </w:rPr>
        <w:t xml:space="preserve"> s </w:t>
      </w:r>
      <w:proofErr w:type="spellStart"/>
      <w:r w:rsidRPr="00B64E2A">
        <w:rPr>
          <w:sz w:val="28"/>
          <w:szCs w:val="28"/>
        </w:rPr>
        <w:t>funkciou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rýchleho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nabíjania</w:t>
      </w:r>
      <w:proofErr w:type="spellEnd"/>
      <w:r w:rsidRPr="00B64E2A">
        <w:rPr>
          <w:sz w:val="28"/>
          <w:szCs w:val="28"/>
        </w:rPr>
        <w:t>.</w:t>
      </w:r>
    </w:p>
    <w:p w14:paraId="0F8285CD" w14:textId="77777777" w:rsidR="00B64E2A" w:rsidRPr="00B64E2A" w:rsidRDefault="00B64E2A" w:rsidP="00B64E2A">
      <w:pPr>
        <w:rPr>
          <w:sz w:val="28"/>
          <w:szCs w:val="28"/>
        </w:rPr>
      </w:pPr>
    </w:p>
    <w:p w14:paraId="1D53D36E" w14:textId="77777777" w:rsidR="00B64E2A" w:rsidRPr="00B64E2A" w:rsidRDefault="00B64E2A" w:rsidP="00B64E2A">
      <w:pPr>
        <w:rPr>
          <w:b/>
          <w:bCs/>
          <w:sz w:val="28"/>
          <w:szCs w:val="28"/>
        </w:rPr>
      </w:pPr>
      <w:r w:rsidRPr="00B64E2A">
        <w:rPr>
          <w:b/>
          <w:bCs/>
          <w:sz w:val="28"/>
          <w:szCs w:val="28"/>
        </w:rPr>
        <w:t>VLASTNOSTI</w:t>
      </w:r>
    </w:p>
    <w:p w14:paraId="33E2E127" w14:textId="77777777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- </w:t>
      </w:r>
      <w:proofErr w:type="spellStart"/>
      <w:r w:rsidRPr="00B64E2A">
        <w:rPr>
          <w:sz w:val="28"/>
          <w:szCs w:val="28"/>
        </w:rPr>
        <w:t>bezdrôtový</w:t>
      </w:r>
      <w:proofErr w:type="spellEnd"/>
    </w:p>
    <w:p w14:paraId="21E465DE" w14:textId="77777777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- </w:t>
      </w:r>
      <w:proofErr w:type="spellStart"/>
      <w:r w:rsidRPr="00B64E2A">
        <w:rPr>
          <w:sz w:val="28"/>
          <w:szCs w:val="28"/>
        </w:rPr>
        <w:t>vodeodolný</w:t>
      </w:r>
      <w:proofErr w:type="spellEnd"/>
    </w:p>
    <w:p w14:paraId="5224C12D" w14:textId="77777777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- </w:t>
      </w:r>
      <w:proofErr w:type="spellStart"/>
      <w:r w:rsidRPr="00B64E2A">
        <w:rPr>
          <w:sz w:val="28"/>
          <w:szCs w:val="28"/>
        </w:rPr>
        <w:t>čepeľ</w:t>
      </w:r>
      <w:proofErr w:type="spellEnd"/>
      <w:r w:rsidRPr="00B64E2A">
        <w:rPr>
          <w:sz w:val="28"/>
          <w:szCs w:val="28"/>
        </w:rPr>
        <w:t xml:space="preserve"> z </w:t>
      </w:r>
      <w:proofErr w:type="spellStart"/>
      <w:r w:rsidRPr="00B64E2A">
        <w:rPr>
          <w:sz w:val="28"/>
          <w:szCs w:val="28"/>
        </w:rPr>
        <w:t>odolnej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nerezovej</w:t>
      </w:r>
      <w:proofErr w:type="spellEnd"/>
      <w:r w:rsidRPr="00B64E2A">
        <w:rPr>
          <w:sz w:val="28"/>
          <w:szCs w:val="28"/>
        </w:rPr>
        <w:t xml:space="preserve"> ocele</w:t>
      </w:r>
    </w:p>
    <w:p w14:paraId="6713B8C8" w14:textId="77777777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- 2hodinové super </w:t>
      </w:r>
      <w:proofErr w:type="spellStart"/>
      <w:r w:rsidRPr="00B64E2A">
        <w:rPr>
          <w:sz w:val="28"/>
          <w:szCs w:val="28"/>
        </w:rPr>
        <w:t>rýchle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nabíjanie</w:t>
      </w:r>
      <w:proofErr w:type="spellEnd"/>
    </w:p>
    <w:p w14:paraId="7AA4BDE6" w14:textId="77777777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lastRenderedPageBreak/>
        <w:t xml:space="preserve">- </w:t>
      </w:r>
      <w:proofErr w:type="spellStart"/>
      <w:r w:rsidRPr="00B64E2A">
        <w:rPr>
          <w:sz w:val="28"/>
          <w:szCs w:val="28"/>
        </w:rPr>
        <w:t>bezdrôtová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prevádzka</w:t>
      </w:r>
      <w:proofErr w:type="spellEnd"/>
      <w:r w:rsidRPr="00B64E2A">
        <w:rPr>
          <w:sz w:val="28"/>
          <w:szCs w:val="28"/>
        </w:rPr>
        <w:t xml:space="preserve"> až 90 </w:t>
      </w:r>
      <w:proofErr w:type="spellStart"/>
      <w:r w:rsidRPr="00B64E2A">
        <w:rPr>
          <w:sz w:val="28"/>
          <w:szCs w:val="28"/>
        </w:rPr>
        <w:t>minút</w:t>
      </w:r>
      <w:proofErr w:type="spellEnd"/>
    </w:p>
    <w:p w14:paraId="1D161A51" w14:textId="77777777" w:rsidR="00B64E2A" w:rsidRP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- LED indikátor </w:t>
      </w:r>
      <w:proofErr w:type="spellStart"/>
      <w:r w:rsidRPr="00B64E2A">
        <w:rPr>
          <w:sz w:val="28"/>
          <w:szCs w:val="28"/>
        </w:rPr>
        <w:t>nabíjania</w:t>
      </w:r>
      <w:proofErr w:type="spellEnd"/>
    </w:p>
    <w:p w14:paraId="3BD291DB" w14:textId="12DB91E1" w:rsidR="00B64E2A" w:rsidRDefault="00B64E2A" w:rsidP="00B64E2A">
      <w:pPr>
        <w:rPr>
          <w:sz w:val="28"/>
          <w:szCs w:val="28"/>
        </w:rPr>
      </w:pPr>
      <w:r w:rsidRPr="00B64E2A">
        <w:rPr>
          <w:sz w:val="28"/>
          <w:szCs w:val="28"/>
        </w:rPr>
        <w:t xml:space="preserve">- 3 </w:t>
      </w:r>
      <w:proofErr w:type="spellStart"/>
      <w:r w:rsidRPr="00B64E2A">
        <w:rPr>
          <w:sz w:val="28"/>
          <w:szCs w:val="28"/>
        </w:rPr>
        <w:t>hrebeňové</w:t>
      </w:r>
      <w:proofErr w:type="spellEnd"/>
      <w:r w:rsidRPr="00B64E2A">
        <w:rPr>
          <w:sz w:val="28"/>
          <w:szCs w:val="28"/>
        </w:rPr>
        <w:t xml:space="preserve"> nástavce </w:t>
      </w:r>
      <w:proofErr w:type="spellStart"/>
      <w:r w:rsidRPr="00B64E2A">
        <w:rPr>
          <w:sz w:val="28"/>
          <w:szCs w:val="28"/>
        </w:rPr>
        <w:t>pre</w:t>
      </w:r>
      <w:proofErr w:type="spellEnd"/>
      <w:r w:rsidRPr="00B64E2A">
        <w:rPr>
          <w:sz w:val="28"/>
          <w:szCs w:val="28"/>
        </w:rPr>
        <w:t xml:space="preserve"> strnisko </w:t>
      </w:r>
      <w:proofErr w:type="gramStart"/>
      <w:r w:rsidRPr="00B64E2A">
        <w:rPr>
          <w:sz w:val="28"/>
          <w:szCs w:val="28"/>
        </w:rPr>
        <w:t>1-3mm</w:t>
      </w:r>
      <w:proofErr w:type="gram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súčasťou</w:t>
      </w:r>
      <w:proofErr w:type="spellEnd"/>
      <w:r w:rsidRPr="00B64E2A">
        <w:rPr>
          <w:sz w:val="28"/>
          <w:szCs w:val="28"/>
        </w:rPr>
        <w:t xml:space="preserve"> </w:t>
      </w:r>
      <w:proofErr w:type="spellStart"/>
      <w:r w:rsidRPr="00B64E2A">
        <w:rPr>
          <w:sz w:val="28"/>
          <w:szCs w:val="28"/>
        </w:rPr>
        <w:t>balenia</w:t>
      </w:r>
      <w:proofErr w:type="spellEnd"/>
    </w:p>
    <w:p w14:paraId="797902CB" w14:textId="77777777" w:rsidR="00640B7A" w:rsidRDefault="00640B7A" w:rsidP="00640B7A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0C782D92" w14:textId="77777777" w:rsidR="00640B7A" w:rsidRPr="000C2050" w:rsidRDefault="00640B7A" w:rsidP="00B64E2A">
      <w:pPr>
        <w:rPr>
          <w:sz w:val="28"/>
          <w:szCs w:val="28"/>
        </w:rPr>
      </w:pPr>
    </w:p>
    <w:sectPr w:rsidR="00640B7A" w:rsidRPr="000C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6E"/>
    <w:rsid w:val="000C2050"/>
    <w:rsid w:val="003B64E5"/>
    <w:rsid w:val="00640B7A"/>
    <w:rsid w:val="0076516E"/>
    <w:rsid w:val="00B64E2A"/>
    <w:rsid w:val="00E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60E2"/>
  <w15:chartTrackingRefBased/>
  <w15:docId w15:val="{77E1E4A2-0D1C-465C-812A-CEEDDE8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2022-09-23T08:26:00Z</dcterms:created>
  <dcterms:modified xsi:type="dcterms:W3CDTF">2022-09-23T08:39:00Z</dcterms:modified>
</cp:coreProperties>
</file>