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4011"/>
        <w:gridCol w:w="7330"/>
      </w:tblGrid>
      <w:tr w:rsidR="00821F83" w:rsidRPr="008A337C" w14:paraId="4F2FCC00" w14:textId="77777777" w:rsidTr="00821F83">
        <w:tc>
          <w:tcPr>
            <w:tcW w:w="2978" w:type="dxa"/>
          </w:tcPr>
          <w:p w14:paraId="439388EC" w14:textId="16707195" w:rsidR="00821F83" w:rsidRPr="008A337C" w:rsidRDefault="00896ED3" w:rsidP="00E308F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C9ECC6" wp14:editId="40012CA0">
                      <wp:simplePos x="0" y="0"/>
                      <wp:positionH relativeFrom="column">
                        <wp:posOffset>965228</wp:posOffset>
                      </wp:positionH>
                      <wp:positionV relativeFrom="paragraph">
                        <wp:posOffset>1247859</wp:posOffset>
                      </wp:positionV>
                      <wp:extent cx="1753870" cy="270510"/>
                      <wp:effectExtent l="19050" t="114300" r="17780" b="12954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49152">
                                <a:off x="0" y="0"/>
                                <a:ext cx="175387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5A47F1" w14:textId="23E46809" w:rsidR="00E72528" w:rsidRPr="00896ED3" w:rsidRDefault="00E72528">
                                  <w:pPr>
                                    <w:rPr>
                                      <w:rFonts w:ascii="Verdana" w:hAnsi="Verdana"/>
                                      <w:b/>
                                      <w:bCs/>
                                      <w:outline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outline/>
                                      <w:color w:val="00000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Miešajte štýly!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E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6pt;margin-top:98.25pt;width:138.1pt;height:21.3pt;rotation:-49244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" stroked="f">
                      <v:textbox>
                        <w:txbxContent>
                          <w:p w14:paraId="545A47F1" w14:textId="23E46809" w:rsidR="00E72528" w:rsidRPr="00896ED3" w:rsidRDefault="00E72528">
                            <w:pPr>
                              <w:rPr>
                                <w:rFonts w:ascii="Verdana" w:hAnsi="Verdana"/>
                                <w:b/>
                                <w:bCs/>
                                <w:outline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outline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Miešajte štýly!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A9A">
              <w:fldChar w:fldCharType="begin"/>
            </w:r>
            <w:r w:rsidR="00B43A9A">
              <w:instrText xml:space="preserve"> SKIPIF 1 &lt; 0  </w:instrText>
            </w:r>
            <w:r w:rsidR="00B43A9A">
              <w:fldChar w:fldCharType="separate"/>
            </w:r>
            <w:r w:rsidR="00B43A9A">
              <w:object w:dxaOrig="3795" w:dyaOrig="7800" w14:anchorId="329B9A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390pt" o:ole="">
                  <v:imagedata r:id="rId6" o:title=""/>
                </v:shape>
                <o:OLEObject Type="Embed" ProgID="PBrush" ShapeID="_x0000_i1025" DrawAspect="Content" ObjectID="_1737368582" r:id="rId7"/>
              </w:object>
            </w:r>
            <w:r w:rsidR="00B43A9A">
              <w:rPr>
                <w:noProof/>
              </w:rPr>
              <w:fldChar w:fldCharType="end"/>
            </w:r>
          </w:p>
          <w:p w14:paraId="0DF88C65" w14:textId="1702CDDC" w:rsidR="00E308FF" w:rsidRPr="008A337C" w:rsidRDefault="00896ED3" w:rsidP="00E308F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alibri" w:hAnsi="Calibri" w:cs="MyriadPro-Bold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EDC239" wp14:editId="73E6C32A">
                      <wp:simplePos x="0" y="0"/>
                      <wp:positionH relativeFrom="column">
                        <wp:posOffset>379675</wp:posOffset>
                      </wp:positionH>
                      <wp:positionV relativeFrom="paragraph">
                        <wp:posOffset>4112011</wp:posOffset>
                      </wp:positionV>
                      <wp:extent cx="1558455" cy="683812"/>
                      <wp:effectExtent l="0" t="0" r="3810" b="254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455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296AC2" w14:textId="77777777" w:rsidR="00896ED3" w:rsidRP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13"/>
                                    </w:rPr>
                                    <w:t>BaByliss Paris S.A.</w:t>
                                  </w:r>
                                </w:p>
                                <w:p w14:paraId="7DA5007B" w14:textId="742D76FF" w:rsid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3"/>
                                    </w:rPr>
                                    <w:t>Avenue Aristide Briand, 99</w:t>
                                  </w:r>
                                </w:p>
                                <w:p w14:paraId="76F1774E" w14:textId="03C37D27" w:rsidR="00896ED3" w:rsidRP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3"/>
                                    </w:rPr>
                                    <w:t>B.P. 72 92123 Montrouge Cedex</w:t>
                                  </w:r>
                                </w:p>
                                <w:p w14:paraId="287ADB95" w14:textId="3E105B2E" w:rsidR="00896ED3" w:rsidRP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3"/>
                                    </w:rPr>
                                    <w:t>FRANCÚZSKO</w:t>
                                  </w:r>
                                </w:p>
                                <w:p w14:paraId="1486CE27" w14:textId="77777777" w:rsidR="00896ED3" w:rsidRP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</w:p>
                                <w:p w14:paraId="70C59924" w14:textId="3B3EACB7" w:rsidR="00896ED3" w:rsidRPr="00896ED3" w:rsidRDefault="00896ED3" w:rsidP="00896ED3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3"/>
                                    </w:rPr>
                                    <w:t>www.babyliss.com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DC239" id="Pole tekstowe 5" o:spid="_x0000_s1027" type="#_x0000_t202" style="position:absolute;left:0;text-align:left;margin-left:29.9pt;margin-top:323.8pt;width:122.7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" fillcolor="white [3201]" stroked="f" strokeweight=".5pt">
                      <v:textbox>
                        <w:txbxContent>
                          <w:p w14:paraId="53296AC2" w14:textId="77777777" w:rsidR="00896ED3" w:rsidRP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</w:rPr>
                              <w:t xml:space="preserve">BaByliss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</w:rPr>
                              <w:t>Paris S.A.</w:t>
                            </w:r>
                          </w:p>
                          <w:p w14:paraId="7DA5007B" w14:textId="742D76FF" w:rsid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</w:rPr>
                              <w:t>Avenue Aristide Briand, 99</w:t>
                            </w:r>
                          </w:p>
                          <w:p w14:paraId="76F1774E" w14:textId="03C37D27" w:rsidR="00896ED3" w:rsidRP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</w:rPr>
                              <w:t>B.P. 72 92123 Montrouge Cedex</w:t>
                            </w:r>
                          </w:p>
                          <w:p w14:paraId="287ADB95" w14:textId="3E105B2E" w:rsidR="00896ED3" w:rsidRP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</w:rPr>
                              <w:t>FRANCÚZSKO</w:t>
                            </w:r>
                          </w:p>
                          <w:p w14:paraId="1486CE27" w14:textId="77777777" w:rsidR="00896ED3" w:rsidRP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3"/>
                                <w:szCs w:val="13"/>
                                <w:lang w:eastAsia="fr-FR"/>
                              </w:rPr>
                            </w:pPr>
                          </w:p>
                          <w:p w14:paraId="70C59924" w14:textId="3B3EACB7" w:rsidR="00896ED3" w:rsidRPr="00896ED3" w:rsidRDefault="00896ED3" w:rsidP="00896ED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</w:rPr>
                              <w:t>www.babyliss.com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A9A">
              <w:fldChar w:fldCharType="begin"/>
            </w:r>
            <w:r w:rsidR="00B43A9A">
              <w:instrText xml:space="preserve"> SKIPIF 1 &lt; 0  </w:instrText>
            </w:r>
            <w:r w:rsidR="00B43A9A">
              <w:fldChar w:fldCharType="separate"/>
            </w:r>
            <w:r w:rsidR="00E72528">
              <w:rPr>
                <w:noProof/>
              </w:rPr>
              <w:drawing>
                <wp:inline distT="0" distB="0" distL="0" distR="0" wp14:anchorId="086BD6F9" wp14:editId="57B47BCF">
                  <wp:extent cx="2200275" cy="4838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A9A">
              <w:rPr>
                <w:noProof/>
              </w:rPr>
              <w:fldChar w:fldCharType="end"/>
            </w:r>
          </w:p>
        </w:tc>
        <w:tc>
          <w:tcPr>
            <w:tcW w:w="8363" w:type="dxa"/>
          </w:tcPr>
          <w:p w14:paraId="132EBD2F" w14:textId="619015FC" w:rsidR="00742C22" w:rsidRPr="00B43A9A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  <w:sz w:val="40"/>
                <w:szCs w:val="32"/>
              </w:rPr>
            </w:pPr>
            <w:r w:rsidRPr="00B43A9A">
              <w:rPr>
                <w:rFonts w:ascii="Calibri" w:hAnsi="Calibri"/>
                <w:b/>
                <w:sz w:val="40"/>
                <w:szCs w:val="52"/>
              </w:rPr>
              <w:lastRenderedPageBreak/>
              <w:t>MS2</w:t>
            </w:r>
            <w:r w:rsidR="00B43A9A" w:rsidRPr="00B43A9A">
              <w:rPr>
                <w:rFonts w:ascii="Calibri" w:hAnsi="Calibri"/>
                <w:b/>
                <w:sz w:val="40"/>
                <w:szCs w:val="52"/>
              </w:rPr>
              <w:t>2</w:t>
            </w:r>
            <w:r w:rsidRPr="00B43A9A">
              <w:rPr>
                <w:rFonts w:ascii="Calibri" w:hAnsi="Calibri"/>
                <w:b/>
                <w:sz w:val="40"/>
                <w:szCs w:val="52"/>
              </w:rPr>
              <w:t>E</w:t>
            </w:r>
          </w:p>
          <w:p w14:paraId="031C7A49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b/>
                <w:sz w:val="18"/>
                <w:szCs w:val="18"/>
                <w:lang w:eastAsia="fr-FR"/>
              </w:rPr>
            </w:pPr>
          </w:p>
          <w:p w14:paraId="768BFD8F" w14:textId="058D3F6F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VŠEOBECNÁ CHARAKTERISTIKA</w:t>
            </w:r>
          </w:p>
          <w:p w14:paraId="738B5C3F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Spínač zapnutia/vypnutia</w:t>
            </w:r>
          </w:p>
          <w:p w14:paraId="445ED30C" w14:textId="104CE959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2. </w:t>
            </w:r>
            <w:r>
              <w:rPr>
                <w:sz w:val="18"/>
              </w:rPr>
              <w:t>Tlačidlo „uvoľnenie“</w:t>
            </w:r>
          </w:p>
          <w:p w14:paraId="04D35E70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Kulmy 19 mm a 32 mm</w:t>
            </w:r>
          </w:p>
          <w:p w14:paraId="3BDA9174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19 mm kefa so závitom a špirála</w:t>
            </w:r>
          </w:p>
          <w:p w14:paraId="4B0AF3C5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5. Kliešte na narovnávanie/natáčanie</w:t>
            </w:r>
          </w:p>
          <w:p w14:paraId="7E36A43B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Vyhladzovacie/lisovacie doštičky</w:t>
            </w:r>
          </w:p>
          <w:p w14:paraId="11475935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3D doštičky na vlnky</w:t>
            </w:r>
          </w:p>
          <w:p w14:paraId="7935FDC6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8. Vrecúško</w:t>
            </w:r>
          </w:p>
          <w:p w14:paraId="275585A0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  <w:lang w:eastAsia="fr-FR"/>
              </w:rPr>
            </w:pPr>
          </w:p>
          <w:p w14:paraId="16F405CC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POUŽITIE</w:t>
            </w:r>
          </w:p>
          <w:p w14:paraId="2A8F1F34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Pred pripojením alebo odpojením príslušenstva sa uistite, že je spotrebič vypnutý a že súčasti vychladli.</w:t>
            </w:r>
          </w:p>
          <w:p w14:paraId="4FACDB4A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sz w:val="18"/>
              </w:rPr>
              <w:t>Ak chcete pripojiť príslušenstvo, navlečte ho na kovový hriadeľ rukoväte a zatlačte ho, kým nezacvakne.</w:t>
            </w:r>
          </w:p>
          <w:p w14:paraId="35659813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sz w:val="18"/>
              </w:rPr>
              <w:t>Ak chcete vybrať príslušenstvo, držte rukoväť spotrebiča a stlačením tlačidla „uvoľnenie“ umiestneného na boku rukoväte opatrne vyberte príslušenstvo.</w:t>
            </w:r>
          </w:p>
          <w:p w14:paraId="1587E3DA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Ak chcete vymeniť doštičky príslušenstva na vyhladzovanie/vlnenie, uchopte ich za izolačný koniec a zasuňte ich do pripravených otvorov. Vždy dbajte na to, aby horná a spodná doska boli rovnaké. Ak ich chcete vybrať, uchopte doštičky za ich izolačný koniec a vytiahnite ich z nástavca</w:t>
            </w:r>
          </w:p>
          <w:p w14:paraId="193CD899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na narovnávanie/natáčanie</w:t>
            </w:r>
          </w:p>
          <w:p w14:paraId="4E4E141D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sz w:val="18"/>
              </w:rPr>
              <w:t>Pripojte spotrebič a nastavte prepínač na „II“.</w:t>
            </w:r>
            <w:r>
              <w:rPr>
                <w:rFonts w:ascii="Calibri" w:hAnsi="Calibri"/>
                <w:sz w:val="18"/>
              </w:rPr>
              <w:t xml:space="preserve"> Rozsvieti sa kontrolka prevádzky. Nechajte niekoľko minút zohrievať. Dbajte na to, aby ste sa počas používania nedotýkali ohrievacích doštičiek alebo trubice.</w:t>
            </w:r>
          </w:p>
          <w:p w14:paraId="24666EA9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  <w:lang w:eastAsia="fr-FR"/>
              </w:rPr>
            </w:pPr>
          </w:p>
          <w:p w14:paraId="08AFFFDF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Žehličky na vlasy</w:t>
            </w:r>
          </w:p>
          <w:p w14:paraId="62F7C382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Pred natáčaním vlasy rozčešte a rozdeľte ich na rovnaké pramene. Stlačte páčku na svorke a umiestnite špičku pramienka medzi kliešte a trubicu.</w:t>
            </w:r>
          </w:p>
          <w:p w14:paraId="56144697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Vlasy obtočte okolo žehličky a postupujte od končekov k miestu, kde chcete začať tvoriť kučery, pričom dbajte na to, aby ste sa nedotkli pokožky hlavy. Podržte žehličku na mieste 10 až 15 sekúnd.</w:t>
            </w:r>
          </w:p>
          <w:p w14:paraId="62E4EC11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• Ak chcete kulmu vybrať, stlačte páčku na kliešťach a otvorte ju. </w:t>
            </w:r>
            <w:r>
              <w:rPr>
                <w:sz w:val="18"/>
              </w:rPr>
              <w:t>Ak chcete kučery spevniť, počkajte, kým vychladnú, a až potom ich začnite kefovať alebo česať.</w:t>
            </w:r>
          </w:p>
          <w:p w14:paraId="03412085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Nasúvacia kefa</w:t>
            </w:r>
          </w:p>
          <w:p w14:paraId="748947B5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Ak chcete dosiahnuť jemnejšie kučery alebo účes, použite násuvnú kefu v kombinácii s 19 mm kulmou.</w:t>
            </w:r>
          </w:p>
          <w:p w14:paraId="5190F034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Uistite sa, že je trubica studená. Posuňte kefu po žehličke. Vezmite prameň vlasov, obtočte ho okolo kefy, podržte asi 15 sekúnd a jemne rozviňte Pred úpravou nechajte vlasy vychladnúť.</w:t>
            </w:r>
          </w:p>
          <w:p w14:paraId="405BD8A0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Špirála so závitom </w:t>
            </w:r>
          </w:p>
          <w:p w14:paraId="1E9254E2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Na vytvorenie pevných, dobre definovaných kučier použite závitovkovú špirálu v kombinácii s 19 mm kulmou.</w:t>
            </w:r>
          </w:p>
          <w:p w14:paraId="6ECF2503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Uistite sa, že je trubica studená. Nasaďte závitovú špirálu nasunutím na žehličku.</w:t>
            </w:r>
          </w:p>
          <w:p w14:paraId="1BCBC5CD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Vezmite asi 2 – 3 cm dlhý prameň vlasov a jemne ho omotajte okolo špirály, podržte asi 15 sekúnd a jemne rozviažte.</w:t>
            </w:r>
          </w:p>
          <w:p w14:paraId="736FF78D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Pred úpravou nechajte vlasy vychladnúť.</w:t>
            </w:r>
          </w:p>
          <w:p w14:paraId="2978D143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Kliešte na narovnávanie/natáčanie</w:t>
            </w:r>
          </w:p>
          <w:p w14:paraId="1B00C6B1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eastAsia="MyriadPro-BoldCond" w:hAnsi="Calibri" w:cs="MyriadPro-BoldCon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Používanie vyhladzovacích doštićiek</w:t>
            </w:r>
          </w:p>
          <w:p w14:paraId="07D3357E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Používajte žehličku na suché vlasy po malých častiach. Držte vlasy napnuté a od korienkov posúvajte žehličku po vlasoch. Pracujte plynulým pohybom tak, aby uprostred prameňa nevznikali pásiky.</w:t>
            </w:r>
          </w:p>
          <w:p w14:paraId="4CB7D74C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Ak chcete zjemniť a skrotiť kučeravé vlasy, používajte žehličku len na dĺžky a pri korienkoch nechajte vlasy natočené, aby si zachovali objem a pevnosť. Pri tomto type</w:t>
            </w:r>
          </w:p>
          <w:p w14:paraId="43CB651D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účesu vykonávajte pohyb žehličkou podľa tvaru účesu.</w:t>
            </w:r>
          </w:p>
          <w:p w14:paraId="6CF2CF97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eastAsia="MyriadPro-BoldCond" w:hAnsi="Calibri" w:cs="MyriadPro-BoldCon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Použitie reliéfnych doštičiek alebo 3D doštičiek na vlnky</w:t>
            </w:r>
          </w:p>
          <w:p w14:paraId="3A12CDB1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• Vždy pracujte so suchými vlasmi Oddeľte prameň vlasov a umiestnite ho medzi doštičky, potom spotrebič zatvorte. Podržte zariadenie zatvorené stlačením približne</w:t>
            </w:r>
          </w:p>
          <w:p w14:paraId="7E69C043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15 sekúnd. Uvoľnite a pokračujte pozdĺž prameňa, pričom ako vzor použite poslednú vlnku. Vždy postupujte od korienkov ku končekom.</w:t>
            </w:r>
          </w:p>
          <w:p w14:paraId="3A01B6B0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eastAsia="MyriadPro-It" w:hAnsi="Calibri" w:cs="MyriadPro-It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</w:rPr>
              <w:t>Pozor! Pri každom použití je možné mierne zadymenie. Môže to byť spôsobené odparovaním kožného mazu alebo zvyškami prípravkov na starostlivosť o vlasy (bezoplachový prípravok, lak na vlasy atď.) alebo vlhkosťou obsiahnutou vo vlasoch.</w:t>
            </w:r>
          </w:p>
          <w:p w14:paraId="6ECA4A96" w14:textId="584981BB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eastAsia="MyriadPro-It" w:hAnsi="Calibri" w:cs="MyriadPro-It"/>
                <w:i/>
                <w:iCs/>
                <w:sz w:val="18"/>
                <w:szCs w:val="18"/>
                <w:lang w:eastAsia="fr-FR"/>
              </w:rPr>
            </w:pPr>
          </w:p>
          <w:p w14:paraId="619C55B9" w14:textId="77777777" w:rsidR="00742C22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ÚDRŽBA</w:t>
            </w:r>
          </w:p>
          <w:p w14:paraId="45919683" w14:textId="77777777" w:rsidR="00E308FF" w:rsidRPr="008A337C" w:rsidRDefault="00742C22" w:rsidP="00742C22">
            <w:pPr>
              <w:autoSpaceDE w:val="0"/>
              <w:autoSpaceDN w:val="0"/>
              <w:adjustRightInd w:val="0"/>
              <w:rPr>
                <w:rFonts w:ascii="Calibri" w:hAnsi="Calibri" w:cs="MyriadPro-Regular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Keď je spotrebič studený a odpojený zo siete, môžete ho utrieť vlhkou handričkou. Pred opätovným zapojením sa uistite, že je úplne suchý.</w:t>
            </w:r>
          </w:p>
          <w:p w14:paraId="7D48068A" w14:textId="3F21C8AD" w:rsidR="00821F83" w:rsidRPr="008A337C" w:rsidRDefault="00E72528" w:rsidP="00E308FF">
            <w:pPr>
              <w:pStyle w:val="Paragraphestandard"/>
              <w:suppressAutoHyphens/>
              <w:spacing w:line="240" w:lineRule="auto"/>
              <w:jc w:val="both"/>
              <w:rPr>
                <w:rFonts w:ascii="Calibri" w:hAnsi="Calibri" w:cs="MyriadPro-Bold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</w:rPr>
              <w:drawing>
                <wp:anchor distT="0" distB="0" distL="114300" distR="114300" simplePos="0" relativeHeight="251657728" behindDoc="0" locked="0" layoutInCell="1" allowOverlap="1" wp14:anchorId="2C22B4AD" wp14:editId="36358AF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20955</wp:posOffset>
                  </wp:positionV>
                  <wp:extent cx="455295" cy="621030"/>
                  <wp:effectExtent l="0" t="0" r="0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B1FD2E" w14:textId="77777777" w:rsidR="007F1038" w:rsidRPr="008A337C" w:rsidRDefault="007F1038" w:rsidP="007F1038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MyriadPro-Bold"/>
          <w:b/>
          <w:bCs/>
          <w:color w:val="000000"/>
          <w:sz w:val="18"/>
          <w:szCs w:val="18"/>
          <w:lang w:eastAsia="fr-FR"/>
        </w:rPr>
      </w:pPr>
    </w:p>
    <w:sectPr w:rsidR="007F1038" w:rsidRPr="008A337C" w:rsidSect="00BD4CDC"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60AD" w14:textId="77777777" w:rsidR="00BD4CDC" w:rsidRDefault="00BD4CDC" w:rsidP="00BD4CDC">
      <w:r>
        <w:separator/>
      </w:r>
    </w:p>
  </w:endnote>
  <w:endnote w:type="continuationSeparator" w:id="0">
    <w:p w14:paraId="182AE73C" w14:textId="77777777" w:rsidR="00BD4CDC" w:rsidRDefault="00BD4CDC" w:rsidP="00B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Pro-Bold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48A" w14:textId="3F79373B" w:rsidR="00BD4CDC" w:rsidRPr="00BD4CDC" w:rsidRDefault="00BD4CDC" w:rsidP="00BD4CDC">
    <w:pPr>
      <w:rPr>
        <w:rFonts w:ascii="Times New Roman" w:eastAsia="Times New Roman" w:hAnsi="Times New Roman"/>
        <w:sz w:val="24"/>
        <w:lang w:val="fr-FR" w:eastAsia="fr-FR"/>
      </w:rPr>
    </w:pPr>
    <w:r w:rsidRPr="00BD4CDC">
      <w:rPr>
        <w:rFonts w:ascii="Times New Roman" w:eastAsia="Times New Roman" w:hAnsi="Times New Roman"/>
        <w:sz w:val="24"/>
        <w:lang w:val="fr-FR" w:eastAsia="fr-FR"/>
      </w:rPr>
      <w:t>IB060621</w:t>
    </w:r>
  </w:p>
  <w:p w14:paraId="0EEEF439" w14:textId="1E5F0CC2" w:rsidR="00BD4CDC" w:rsidRDefault="00BD4CDC">
    <w:pPr>
      <w:pStyle w:val="Zpat"/>
    </w:pPr>
  </w:p>
  <w:p w14:paraId="5DE29F16" w14:textId="77777777" w:rsidR="00BD4CDC" w:rsidRDefault="00BD4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081" w14:textId="77777777" w:rsidR="00BD4CDC" w:rsidRDefault="00BD4CDC" w:rsidP="00BD4CDC">
      <w:r>
        <w:separator/>
      </w:r>
    </w:p>
  </w:footnote>
  <w:footnote w:type="continuationSeparator" w:id="0">
    <w:p w14:paraId="6C08A8C3" w14:textId="77777777" w:rsidR="00BD4CDC" w:rsidRDefault="00BD4CDC" w:rsidP="00BD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A"/>
    <w:rsid w:val="006B510A"/>
    <w:rsid w:val="00742C22"/>
    <w:rsid w:val="007B04E1"/>
    <w:rsid w:val="007F1038"/>
    <w:rsid w:val="00821F83"/>
    <w:rsid w:val="00896ED3"/>
    <w:rsid w:val="008A337C"/>
    <w:rsid w:val="00B065BA"/>
    <w:rsid w:val="00B43A9A"/>
    <w:rsid w:val="00BD4CDC"/>
    <w:rsid w:val="00E308FF"/>
    <w:rsid w:val="00E725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7602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k-SK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111"/>
    <w:rPr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estandard">
    <w:name w:val="[Paragraphe standard]"/>
    <w:basedOn w:val="Normln"/>
    <w:uiPriority w:val="99"/>
    <w:rsid w:val="006B51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 w:cs="Courier"/>
      <w:color w:val="000000"/>
      <w:sz w:val="24"/>
    </w:rPr>
  </w:style>
  <w:style w:type="character" w:customStyle="1" w:styleId="titreconsignes">
    <w:name w:val="titre consignes"/>
    <w:uiPriority w:val="99"/>
    <w:rsid w:val="006B510A"/>
    <w:rPr>
      <w:rFonts w:ascii="MyriadPro-Bold" w:hAnsi="MyriadPro-Bold" w:cs="MyriadPro-Bold"/>
      <w:b/>
      <w:bCs/>
      <w:sz w:val="20"/>
      <w:szCs w:val="20"/>
    </w:rPr>
  </w:style>
  <w:style w:type="character" w:customStyle="1" w:styleId="texte">
    <w:name w:val="texte"/>
    <w:uiPriority w:val="99"/>
    <w:rsid w:val="006B510A"/>
    <w:rPr>
      <w:rFonts w:ascii="MyriadPro-Regular" w:hAnsi="MyriadPro-Regular" w:cs="MyriadPro-Regular"/>
      <w:color w:val="000000"/>
      <w:sz w:val="14"/>
      <w:szCs w:val="14"/>
      <w:vertAlign w:val="baseline"/>
    </w:rPr>
  </w:style>
  <w:style w:type="character" w:customStyle="1" w:styleId="TITREBOLD">
    <w:name w:val="TITRE BOLD"/>
    <w:uiPriority w:val="99"/>
    <w:rsid w:val="006B510A"/>
    <w:rPr>
      <w:rFonts w:ascii="MyriadPro-Bold" w:hAnsi="MyriadPro-Bold" w:cs="MyriadPro-Bold"/>
      <w:b/>
      <w:bCs/>
      <w:sz w:val="14"/>
      <w:szCs w:val="14"/>
    </w:rPr>
  </w:style>
  <w:style w:type="paragraph" w:customStyle="1" w:styleId="Aucunstyledeparagraphe">
    <w:name w:val="[Aucun style de paragraphe]"/>
    <w:rsid w:val="00A023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 w:cs="Courier"/>
      <w:color w:val="000000"/>
      <w:sz w:val="24"/>
      <w:szCs w:val="24"/>
      <w:lang w:eastAsia="fr-FR"/>
    </w:rPr>
  </w:style>
  <w:style w:type="paragraph" w:customStyle="1" w:styleId="Styledeparagraphe4">
    <w:name w:val="Style de paragraphe 4"/>
    <w:basedOn w:val="Paragraphestandard"/>
    <w:uiPriority w:val="99"/>
    <w:rsid w:val="006D1A3E"/>
    <w:pPr>
      <w:suppressAutoHyphens/>
      <w:jc w:val="both"/>
    </w:pPr>
    <w:rPr>
      <w:rFonts w:ascii="MyriadPro-Regular" w:hAnsi="MyriadPro-Regular" w:cs="MyriadPro-Regular"/>
      <w:sz w:val="14"/>
      <w:szCs w:val="14"/>
      <w:lang w:eastAsia="fr-FR"/>
    </w:rPr>
  </w:style>
  <w:style w:type="table" w:styleId="Mkatabulky">
    <w:name w:val="Table Grid"/>
    <w:basedOn w:val="Normlntabulka"/>
    <w:uiPriority w:val="59"/>
    <w:rsid w:val="0082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8F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fr-FR"/>
    </w:rPr>
  </w:style>
  <w:style w:type="paragraph" w:customStyle="1" w:styleId="Pa5">
    <w:name w:val="Pa5"/>
    <w:basedOn w:val="Default"/>
    <w:next w:val="Default"/>
    <w:uiPriority w:val="99"/>
    <w:rsid w:val="00E308FF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E308F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308FF"/>
    <w:rPr>
      <w:rFonts w:cs="Myriad Pro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E308FF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308FF"/>
    <w:pPr>
      <w:spacing w:line="1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308FF"/>
    <w:pPr>
      <w:spacing w:line="1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308FF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308FF"/>
    <w:rPr>
      <w:rFonts w:cs="Myriad Pro"/>
      <w:color w:val="000000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BD4C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4CDC"/>
    <w:rPr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D4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CDC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2022-12-21T11:03:00Z</dcterms:created>
  <dcterms:modified xsi:type="dcterms:W3CDTF">2023-02-08T12:36:00Z</dcterms:modified>
</cp:coreProperties>
</file>