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804"/>
      </w:tblGrid>
      <w:tr w:rsidR="006F740B" w:rsidRPr="00F73A20" w14:paraId="35470EC7" w14:textId="77777777" w:rsidTr="00C7546E">
        <w:trPr>
          <w:trHeight w:val="14041"/>
        </w:trPr>
        <w:tc>
          <w:tcPr>
            <w:tcW w:w="3794" w:type="dxa"/>
          </w:tcPr>
          <w:p w14:paraId="40BA9E71" w14:textId="4D748075" w:rsidR="006F740B" w:rsidRDefault="009E6C1F">
            <w:pPr>
              <w:rPr>
                <w:rFonts w:ascii="Myriad Pro" w:hAnsi="Myriad Pro"/>
                <w:sz w:val="14"/>
                <w:szCs w:val="18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B608811" wp14:editId="5150CEFD">
                  <wp:extent cx="2272030" cy="485902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030" cy="485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5D3110" w14:textId="7C74D0A5" w:rsidR="00BF6E75" w:rsidRDefault="00BF6E75">
            <w:pPr>
              <w:rPr>
                <w:rFonts w:ascii="Myriad Pro" w:hAnsi="Myriad Pro"/>
                <w:sz w:val="14"/>
                <w:szCs w:val="18"/>
              </w:rPr>
            </w:pPr>
          </w:p>
          <w:p w14:paraId="5C300EC0" w14:textId="01C2DD9A" w:rsidR="00BF6E75" w:rsidRDefault="00512915">
            <w:pPr>
              <w:rPr>
                <w:rFonts w:ascii="Myriad Pro" w:hAnsi="Myriad Pro"/>
                <w:sz w:val="14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E7F1FF9" wp14:editId="2BBC0363">
                      <wp:simplePos x="0" y="0"/>
                      <wp:positionH relativeFrom="column">
                        <wp:posOffset>104976</wp:posOffset>
                      </wp:positionH>
                      <wp:positionV relativeFrom="page">
                        <wp:posOffset>4881700</wp:posOffset>
                      </wp:positionV>
                      <wp:extent cx="615378" cy="113665"/>
                      <wp:effectExtent l="0" t="0" r="0" b="635"/>
                      <wp:wrapNone/>
                      <wp:docPr id="10" name="Pole tekstow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378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D48673" w14:textId="77777777" w:rsidR="00512915" w:rsidRDefault="00512915" w:rsidP="00512915">
                                  <w:pPr>
                                    <w:ind w:right="92"/>
                                    <w:rPr>
                                      <w:rFonts w:ascii="Arial Narrow" w:eastAsia="Times New Roman" w:hAnsi="Arial Narrow" w:cs="Calibri"/>
                                      <w:b/>
                                      <w:bCs/>
                                      <w:color w:val="000000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1"/>
                                    </w:rPr>
                                    <w:t>Vyrobené v Číne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7F1F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0" o:spid="_x0000_s1026" type="#_x0000_t202" style="position:absolute;margin-left:8.25pt;margin-top:384.4pt;width:48.45pt;height:8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" stroked="f">
                      <v:textbox inset=".5mm,.5mm,.5mm,.5mm">
                        <w:txbxContent>
                          <w:p w14:paraId="4FD48673" w14:textId="77777777" w:rsidR="00512915" w:rsidRDefault="00512915" w:rsidP="00512915">
                            <w:pPr>
                              <w:ind w:right="92"/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11"/>
                              </w:rPr>
                              <w:t>Vyrobené v Číne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3AB2B0B8" w14:textId="6BD55C4D" w:rsidR="00C7546E" w:rsidRPr="00691D04" w:rsidRDefault="00C7546E">
            <w:pPr>
              <w:rPr>
                <w:rFonts w:ascii="Myriad Pro" w:hAnsi="Myriad Pro"/>
                <w:sz w:val="14"/>
                <w:szCs w:val="18"/>
              </w:rPr>
            </w:pPr>
          </w:p>
          <w:p w14:paraId="74325BEE" w14:textId="77777777" w:rsidR="006F740B" w:rsidRDefault="006F740B" w:rsidP="00E81ADD">
            <w:pPr>
              <w:jc w:val="center"/>
              <w:rPr>
                <w:rFonts w:ascii="Myriad Pro" w:hAnsi="Myriad Pro"/>
                <w:sz w:val="14"/>
                <w:szCs w:val="18"/>
              </w:rPr>
            </w:pPr>
          </w:p>
          <w:p w14:paraId="4AFDB88A" w14:textId="77777777" w:rsidR="00E81ADD" w:rsidRDefault="00E81ADD">
            <w:pPr>
              <w:rPr>
                <w:rFonts w:ascii="Myriad Pro" w:hAnsi="Myriad Pro"/>
                <w:sz w:val="14"/>
                <w:szCs w:val="18"/>
              </w:rPr>
            </w:pPr>
          </w:p>
          <w:p w14:paraId="12A3F8B0" w14:textId="2F25ADC7" w:rsidR="00E81ADD" w:rsidRDefault="00E81ADD" w:rsidP="00E81ADD">
            <w:pPr>
              <w:jc w:val="center"/>
              <w:rPr>
                <w:rFonts w:ascii="Myriad Pro" w:hAnsi="Myriad Pro"/>
                <w:sz w:val="14"/>
                <w:szCs w:val="18"/>
              </w:rPr>
            </w:pPr>
          </w:p>
          <w:p w14:paraId="2B909A84" w14:textId="77777777" w:rsidR="00512915" w:rsidRDefault="00512915" w:rsidP="00512915">
            <w:pPr>
              <w:ind w:left="567" w:right="59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b/>
                <w:color w:val="000000"/>
                <w:sz w:val="13"/>
              </w:rPr>
              <w:t>BABYLISS SARL</w:t>
            </w:r>
          </w:p>
          <w:p w14:paraId="658483C1" w14:textId="77777777" w:rsidR="00512915" w:rsidRDefault="00512915" w:rsidP="00512915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>99 avenue Aristide Briand</w:t>
            </w:r>
          </w:p>
          <w:p w14:paraId="27BF8018" w14:textId="77777777" w:rsidR="00512915" w:rsidRDefault="00512915" w:rsidP="00512915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>92120 Montrouge - Francúzsko</w:t>
            </w:r>
          </w:p>
          <w:p w14:paraId="029D6260" w14:textId="78A1F1A8" w:rsidR="00512915" w:rsidRPr="00691D04" w:rsidRDefault="00512915" w:rsidP="00512915">
            <w:pPr>
              <w:jc w:val="center"/>
              <w:rPr>
                <w:rFonts w:ascii="Myriad Pro" w:hAnsi="Myriad Pro"/>
                <w:sz w:val="14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3"/>
              </w:rPr>
              <w:t>www.babyliss.com</w:t>
            </w:r>
          </w:p>
        </w:tc>
        <w:tc>
          <w:tcPr>
            <w:tcW w:w="6804" w:type="dxa"/>
          </w:tcPr>
          <w:p w14:paraId="53D3F8E1" w14:textId="252EDBE6" w:rsidR="00BF6E75" w:rsidRDefault="00D20C4F" w:rsidP="00D20C4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D20C4F">
              <w:rPr>
                <w:b/>
                <w:sz w:val="18"/>
              </w:rPr>
              <w:t>C319E</w:t>
            </w:r>
            <w:r>
              <w:rPr>
                <w:b/>
                <w:sz w:val="18"/>
              </w:rPr>
              <w:t>,</w:t>
            </w:r>
            <w:r w:rsidRPr="00D20C4F">
              <w:rPr>
                <w:b/>
                <w:sz w:val="18"/>
              </w:rPr>
              <w:t xml:space="preserve"> C325E</w:t>
            </w:r>
            <w:r>
              <w:rPr>
                <w:b/>
                <w:sz w:val="18"/>
              </w:rPr>
              <w:t>,</w:t>
            </w:r>
            <w:r w:rsidRPr="00D20C4F">
              <w:rPr>
                <w:b/>
                <w:sz w:val="18"/>
              </w:rPr>
              <w:t xml:space="preserve"> C332E</w:t>
            </w:r>
            <w:r>
              <w:rPr>
                <w:b/>
                <w:sz w:val="18"/>
              </w:rPr>
              <w:t xml:space="preserve">, </w:t>
            </w:r>
            <w:r w:rsidRPr="00D20C4F">
              <w:rPr>
                <w:b/>
                <w:sz w:val="18"/>
              </w:rPr>
              <w:t>C338E</w:t>
            </w:r>
          </w:p>
          <w:p w14:paraId="12EAF41E" w14:textId="77777777" w:rsidR="00D20C4F" w:rsidRPr="00831187" w:rsidRDefault="00D20C4F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  <w:lang w:eastAsia="en-US" w:bidi="ar-SA"/>
              </w:rPr>
            </w:pPr>
          </w:p>
          <w:p w14:paraId="05FFC0F5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</w:rPr>
            </w:pPr>
            <w:r>
              <w:rPr>
                <w:sz w:val="18"/>
              </w:rPr>
              <w:t>Predtým si prečítajte bezpečnostné pokyny.</w:t>
            </w:r>
          </w:p>
          <w:p w14:paraId="3F9A3C17" w14:textId="77777777" w:rsidR="004C5295" w:rsidRPr="00831187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  <w:lang w:eastAsia="en-US" w:bidi="ar-SA"/>
              </w:rPr>
            </w:pPr>
          </w:p>
          <w:p w14:paraId="1B0003F7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</w:rPr>
            </w:pPr>
            <w:r>
              <w:rPr>
                <w:b/>
                <w:sz w:val="18"/>
              </w:rPr>
              <w:t>UPOZORNENIE!</w:t>
            </w:r>
            <w:r>
              <w:rPr>
                <w:sz w:val="18"/>
              </w:rPr>
              <w:t xml:space="preserve"> Dbajte na to, aby horúci povrch spotrebiča neprišiel do priameho kontaktu s pokožkou, najmä s očami, ušami, tvárou a krkom.</w:t>
            </w:r>
          </w:p>
          <w:p w14:paraId="6AA4EAC0" w14:textId="77777777" w:rsid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</w:rPr>
            </w:pPr>
            <w:r>
              <w:rPr>
                <w:b/>
                <w:sz w:val="18"/>
              </w:rPr>
              <w:t>UPOZORNENIE!</w:t>
            </w:r>
            <w:r>
              <w:rPr>
                <w:sz w:val="18"/>
              </w:rPr>
              <w:t xml:space="preserve"> Nedotýkajte sa vyhrievacej trubice ani kovových častí spotrebiča, keď sú horúce. </w:t>
            </w:r>
          </w:p>
          <w:p w14:paraId="53CEC7A7" w14:textId="77777777" w:rsidR="004C5295" w:rsidRPr="00831187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  <w:lang w:eastAsia="en-US" w:bidi="ar-SA"/>
              </w:rPr>
            </w:pPr>
          </w:p>
          <w:p w14:paraId="3ECE2DD5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Príkaz na aktiváciu spínača</w:t>
            </w:r>
          </w:p>
          <w:p w14:paraId="06C107E5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</w:rPr>
            </w:pPr>
            <w:r>
              <w:rPr>
                <w:b/>
                <w:sz w:val="18"/>
              </w:rPr>
              <w:t>DÔLEŽITÉ!</w:t>
            </w:r>
            <w:r>
              <w:rPr>
                <w:sz w:val="18"/>
              </w:rPr>
              <w:t xml:space="preserve"> Toto zariadenie má ovládanie oneskorenej aktivácie. Ihneď po zapnutí spotrebiča môžete upraviť nastavenie teploty. Po zapnutí spotrebiča na 5 sekúnd sa tlačidlá teploty automaticky zablokujú. Ak chcete zmeniť nastavenie teploty, podržte tlačidlo „+/-“ stlačené 1 – 2 sekundy. Tým sa vypne režim uzamknutia a umožní sa zmena nastavení. Ak chcete zariadenie vypnúť, keď je v režime uzamknutia, stlačte a podržte označené tlačidlo </w:t>
            </w:r>
            <w:r>
              <w:rPr>
                <w:noProof/>
              </w:rPr>
              <w:drawing>
                <wp:inline distT="0" distB="0" distL="0" distR="0" wp14:anchorId="7D28DE52" wp14:editId="23E5DB9D">
                  <wp:extent cx="88900" cy="101974"/>
                  <wp:effectExtent l="0" t="0" r="635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96" cy="106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, kým sa zariadenie nevypne.</w:t>
            </w:r>
          </w:p>
          <w:p w14:paraId="3658828E" w14:textId="44698B42" w:rsidR="004C5295" w:rsidRPr="00831187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  <w:lang w:eastAsia="en-US" w:bidi="ar-SA"/>
              </w:rPr>
            </w:pPr>
          </w:p>
          <w:p w14:paraId="7C955B6C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NÁVOD NA POUŽITIE</w:t>
            </w:r>
          </w:p>
          <w:p w14:paraId="08E13646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</w:rPr>
            </w:pPr>
            <w:r>
              <w:rPr>
                <w:sz w:val="18"/>
              </w:rPr>
              <w:t>• Uistite sa, že sú vaše vlasy suché, a prečešte ich, aby ste odstránili prípadné zamotanie. Rozdeľte vlasy na pramienky. Teraz sú pripravené na úpravu.</w:t>
            </w:r>
          </w:p>
          <w:p w14:paraId="42EBCE9B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</w:rPr>
            </w:pPr>
            <w:r>
              <w:rPr>
                <w:sz w:val="18"/>
              </w:rPr>
              <w:t xml:space="preserve">• Stlačením a podržaním tlačidla </w:t>
            </w:r>
            <w:r>
              <w:rPr>
                <w:noProof/>
              </w:rPr>
              <w:drawing>
                <wp:inline distT="0" distB="0" distL="0" distR="0" wp14:anchorId="4426D832" wp14:editId="2140DEEA">
                  <wp:extent cx="88900" cy="101974"/>
                  <wp:effectExtent l="0" t="0" r="635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81" cy="107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na 1 až 2 sekundy zapnite zariadenie. Digitálny displej začne blikať a spotrebič sa automaticky začne zahrievať.</w:t>
            </w:r>
          </w:p>
          <w:p w14:paraId="6B61EC78" w14:textId="74D54CFA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</w:rPr>
            </w:pPr>
            <w:r>
              <w:rPr>
                <w:sz w:val="18"/>
              </w:rPr>
              <w:t>• Stlačením tlačidla „+/-“ vyberte nastavenie teploty, ktoré vyhovuje vášmu typu vlasov. Digitálny displej bliká, kým sa nedosiahne zvolená teplota. Po dosiahnutí teploty sa digitálny displej nepretržite rozsvieti.</w:t>
            </w:r>
          </w:p>
          <w:p w14:paraId="26B9A178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</w:rPr>
            </w:pPr>
            <w:r>
              <w:rPr>
                <w:b/>
                <w:sz w:val="18"/>
              </w:rPr>
              <w:t>Podrobnosti:</w:t>
            </w:r>
            <w:r>
              <w:rPr>
                <w:sz w:val="18"/>
              </w:rPr>
              <w:t xml:space="preserve"> Nastavenie teploty spotrebiča sa po 5 sekundách automaticky zablokuje. (Pozri Príkaz na aktiváciu spínača).</w:t>
            </w:r>
          </w:p>
          <w:p w14:paraId="3A744565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</w:rPr>
            </w:pPr>
            <w:r>
              <w:rPr>
                <w:sz w:val="18"/>
              </w:rPr>
              <w:t>• Stlačte páčku, umiestnite zariadenie do polovice prameňa vlasov a rovnomerne rozdeľte vlasy medzi páčku a trubicu.</w:t>
            </w:r>
          </w:p>
          <w:p w14:paraId="19971480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</w:rPr>
            </w:pPr>
            <w:r>
              <w:rPr>
                <w:sz w:val="18"/>
              </w:rPr>
              <w:t>• Po nasadení vlasov jemne uvoľnite páčku tak, aby vlasy zostali medzi páčkou a trubicou. Opatrne zariadenie posuňte až na koniec prameňa vlasov.</w:t>
            </w:r>
          </w:p>
          <w:p w14:paraId="53FA400D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</w:rPr>
            </w:pPr>
            <w:r>
              <w:rPr>
                <w:sz w:val="18"/>
              </w:rPr>
              <w:t>• Vlasy obtočte okolo trubice miernym naklonením prístroja a špirálovitým pohybom. Pri obtáčaní vlasov okolo trubice sa snažte, aby sa neprekrývali, a dbajte na rovnomerné rozloženie vlasov tak, aby sa celý prameň dotýkal trubice.</w:t>
            </w:r>
          </w:p>
          <w:p w14:paraId="42780C7D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</w:rPr>
            </w:pPr>
            <w:r>
              <w:rPr>
                <w:sz w:val="18"/>
              </w:rPr>
              <w:t>• Podržte na mieste 5-8 sekúnd v závislosti od typu vlasov.</w:t>
            </w:r>
          </w:p>
          <w:p w14:paraId="1283E21E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</w:rPr>
            </w:pPr>
            <w:r>
              <w:rPr>
                <w:sz w:val="18"/>
              </w:rPr>
              <w:t>• Ak chcete spotrebič vybrať z vlasov, stlačte páčku a spotrebič vyberte.</w:t>
            </w:r>
          </w:p>
          <w:p w14:paraId="6886500B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</w:rPr>
            </w:pPr>
            <w:r>
              <w:rPr>
                <w:sz w:val="18"/>
              </w:rPr>
              <w:t>• Pred úpravou nechajte kučeru vychladnúť.</w:t>
            </w:r>
          </w:p>
          <w:p w14:paraId="03B9AA37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</w:rPr>
            </w:pPr>
            <w:r>
              <w:rPr>
                <w:sz w:val="18"/>
              </w:rPr>
              <w:t>• Opakujte pre každý prameň vlasov.</w:t>
            </w:r>
          </w:p>
          <w:p w14:paraId="04C3A8E5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</w:rPr>
            </w:pPr>
            <w:r>
              <w:rPr>
                <w:sz w:val="18"/>
              </w:rPr>
              <w:t xml:space="preserve">• Po použití stlačte a podržte tlačidlo </w:t>
            </w:r>
            <w:r>
              <w:rPr>
                <w:noProof/>
              </w:rPr>
              <w:drawing>
                <wp:inline distT="0" distB="0" distL="0" distR="0" wp14:anchorId="50B48E4C" wp14:editId="39C3EAE7">
                  <wp:extent cx="82550" cy="94690"/>
                  <wp:effectExtent l="0" t="0" r="0" b="63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66" cy="100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na 1 – 2 sekundy, aby ste prístroj vypli a odpojte ho zo zásuvky.</w:t>
            </w:r>
          </w:p>
          <w:p w14:paraId="61331369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</w:rPr>
            </w:pPr>
            <w:r>
              <w:rPr>
                <w:sz w:val="18"/>
              </w:rPr>
              <w:t>• Pred uskladnením nechajte spotrebič vychladnúť.</w:t>
            </w:r>
          </w:p>
          <w:p w14:paraId="7F7C8226" w14:textId="77777777" w:rsidR="004C5295" w:rsidRPr="00831187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  <w:lang w:val="en-US" w:eastAsia="en-US" w:bidi="ar-SA"/>
              </w:rPr>
            </w:pPr>
          </w:p>
          <w:p w14:paraId="6699F84B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Regulácia teploty</w:t>
            </w:r>
          </w:p>
          <w:p w14:paraId="3BD74544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</w:rPr>
            </w:pPr>
            <w:r>
              <w:rPr>
                <w:sz w:val="18"/>
              </w:rPr>
              <w:t>Ak máte jemné, jemné, odfarbené alebo farbené vlasy, použite nižšie nastavenie teploty. V prípade silnejších vlasov použite vyššie nastavenie teploty. Pri prvom použití sa vždy odporúča vykonať skúšobnú prevádzku, aby ste sa uistili, že používate správnu teplotu pre svoj typ vlasov. Začnite s najnižším nastavením a zvyšujte teplotu, kým nedosiahnete požadovaný výsledok. Na výber je 6 nastavení teploty: 160 °C, 170 °C, 180 °C, 190 °C, 200 °C a 210 °C.</w:t>
            </w:r>
          </w:p>
          <w:p w14:paraId="4C890A62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b/>
                <w:bCs/>
                <w:sz w:val="18"/>
                <w:szCs w:val="18"/>
                <w:lang w:val="fr-FR" w:eastAsia="en-US" w:bidi="ar-SA"/>
              </w:rPr>
            </w:pPr>
          </w:p>
          <w:p w14:paraId="406032C9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Automatické vypnutie</w:t>
            </w:r>
          </w:p>
          <w:p w14:paraId="4589130C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</w:rPr>
            </w:pPr>
            <w:r>
              <w:rPr>
                <w:sz w:val="18"/>
              </w:rPr>
              <w:t xml:space="preserve">Tento spotrebič má funkciu automatického vypnutia na zvýšenie bezpečnosti. Ak je spotrebič zapnutý nepretržite dlhšie ako 60 minút, automaticky sa vypne. Ak chcete pokračovať v používaní zariadenia aj po uplynutí tohto času, jednoducho podržte tlačidlo </w:t>
            </w:r>
            <w:r>
              <w:rPr>
                <w:noProof/>
              </w:rPr>
              <w:drawing>
                <wp:inline distT="0" distB="0" distL="0" distR="0" wp14:anchorId="2C176BF9" wp14:editId="1995F0F2">
                  <wp:extent cx="94110" cy="107950"/>
                  <wp:effectExtent l="0" t="0" r="1270" b="635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16" cy="113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stlačené 1 – 2 sekundy, aby sa zariadenie opäť zaplo.</w:t>
            </w:r>
          </w:p>
          <w:p w14:paraId="36AC9EE2" w14:textId="77777777" w:rsidR="004C5295" w:rsidRPr="00831187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  <w:lang w:eastAsia="en-US" w:bidi="ar-SA"/>
              </w:rPr>
            </w:pPr>
          </w:p>
          <w:p w14:paraId="175810AE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Tepelne odolné podložky</w:t>
            </w:r>
          </w:p>
          <w:p w14:paraId="2884AF1D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</w:rPr>
            </w:pPr>
            <w:r>
              <w:rPr>
                <w:sz w:val="18"/>
              </w:rPr>
              <w:t>Prístroj sa dodáva s tepelne odolnou podložkou, ktorá sa používa počas úpravy a po nej. Spotrebič počas používania nikdy neumiestňujte na povrch citlivý na teplo, a to ani pri použití dodanej žiaruvzdornej podložky. Po použití spotrebič vypnite a odpojte zo zásuvky. Spotrebič okamžite zabaľte do dodanej žiaruvzdornej podložky a nechajte ho úplne vychladnúť. Uchovávajte ho mimo dosahu detí, pretože zostane niekoľko minút veľmi horúci.</w:t>
            </w:r>
          </w:p>
          <w:p w14:paraId="053EC574" w14:textId="77777777" w:rsidR="004C5295" w:rsidRPr="00831187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  <w:lang w:eastAsia="en-US" w:bidi="ar-SA"/>
              </w:rPr>
            </w:pPr>
          </w:p>
          <w:p w14:paraId="5429A56B" w14:textId="77777777" w:rsidR="004C5295" w:rsidRPr="004C5295" w:rsidRDefault="004C5295" w:rsidP="004C5295">
            <w:pPr>
              <w:autoSpaceDE w:val="0"/>
              <w:autoSpaceDN w:val="0"/>
              <w:adjustRightInd w:val="0"/>
              <w:jc w:val="center"/>
              <w:rPr>
                <w:rFonts w:eastAsia="MyriadPro-Regular"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ČISTENIE A ÚDRŽBA</w:t>
            </w:r>
          </w:p>
          <w:p w14:paraId="5CBBCF23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</w:rPr>
            </w:pPr>
            <w:r>
              <w:rPr>
                <w:sz w:val="18"/>
              </w:rPr>
              <w:t>Aby bolo vaše zariadenie v čo najlepšom stave, dodržiavajte nasledujúce pokyny:</w:t>
            </w:r>
          </w:p>
          <w:p w14:paraId="2C0666AE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</w:rPr>
            </w:pPr>
            <w:r>
              <w:rPr>
                <w:sz w:val="18"/>
              </w:rPr>
              <w:t xml:space="preserve">• Neobtáčajte kábel okolo spotrebiča, ale nechajte ho na boku spotrebiča nahrubo </w:t>
            </w:r>
            <w:r>
              <w:rPr>
                <w:sz w:val="18"/>
              </w:rPr>
              <w:lastRenderedPageBreak/>
              <w:t>navinutý.</w:t>
            </w:r>
          </w:p>
          <w:p w14:paraId="0C9DE972" w14:textId="77777777" w:rsidR="004C5295" w:rsidRPr="004C5295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</w:rPr>
            </w:pPr>
            <w:r>
              <w:rPr>
                <w:sz w:val="18"/>
              </w:rPr>
              <w:t>• Spotrebič nepoužívajte ťahaním za napájací kábel.</w:t>
            </w:r>
          </w:p>
          <w:p w14:paraId="211171CA" w14:textId="77777777" w:rsidR="00DC3838" w:rsidRPr="00C7546E" w:rsidRDefault="004C5295" w:rsidP="004C5295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</w:rPr>
            </w:pPr>
            <w:r>
              <w:rPr>
                <w:sz w:val="18"/>
              </w:rPr>
              <w:t>• Po použití vždy odpojte zástrčku zo zásuvky.</w:t>
            </w:r>
          </w:p>
        </w:tc>
      </w:tr>
    </w:tbl>
    <w:p w14:paraId="020EAB35" w14:textId="77777777" w:rsidR="00D632AC" w:rsidRPr="00691D04" w:rsidRDefault="00D632AC">
      <w:pPr>
        <w:rPr>
          <w:sz w:val="14"/>
          <w:szCs w:val="18"/>
        </w:rPr>
      </w:pPr>
    </w:p>
    <w:sectPr w:rsidR="00D632AC" w:rsidRPr="00691D04" w:rsidSect="00E81ADD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B6FC5" w14:textId="77777777" w:rsidR="006F740B" w:rsidRDefault="006F740B" w:rsidP="006F740B">
      <w:pPr>
        <w:spacing w:after="0" w:line="240" w:lineRule="auto"/>
      </w:pPr>
      <w:r>
        <w:separator/>
      </w:r>
    </w:p>
  </w:endnote>
  <w:endnote w:type="continuationSeparator" w:id="0">
    <w:p w14:paraId="4736DCA2" w14:textId="77777777" w:rsidR="006F740B" w:rsidRDefault="006F740B" w:rsidP="006F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56760" w14:textId="30205084" w:rsidR="00831187" w:rsidRDefault="00E726FC">
    <w:pPr>
      <w:pStyle w:val="Pieddepage"/>
    </w:pPr>
    <w:r w:rsidRPr="00E726FC">
      <w:rPr>
        <w:rFonts w:ascii="Times New Roman" w:eastAsia="Times New Roman" w:hAnsi="Times New Roman" w:cs="Times New Roman"/>
        <w:sz w:val="24"/>
        <w:szCs w:val="24"/>
        <w:lang w:val="fr-FR" w:eastAsia="fr-FR"/>
      </w:rPr>
      <w:t>IB039021</w:t>
    </w:r>
  </w:p>
  <w:p w14:paraId="2C957C94" w14:textId="77777777" w:rsidR="00831187" w:rsidRDefault="008311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94450" w14:textId="77777777" w:rsidR="006F740B" w:rsidRDefault="006F740B" w:rsidP="006F740B">
      <w:pPr>
        <w:spacing w:after="0" w:line="240" w:lineRule="auto"/>
      </w:pPr>
      <w:r>
        <w:separator/>
      </w:r>
    </w:p>
  </w:footnote>
  <w:footnote w:type="continuationSeparator" w:id="0">
    <w:p w14:paraId="1720F830" w14:textId="77777777" w:rsidR="006F740B" w:rsidRDefault="006F740B" w:rsidP="006F7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7AE"/>
    <w:rsid w:val="00042E79"/>
    <w:rsid w:val="00160AD5"/>
    <w:rsid w:val="002047AE"/>
    <w:rsid w:val="00255E5F"/>
    <w:rsid w:val="002B2298"/>
    <w:rsid w:val="002E182B"/>
    <w:rsid w:val="00377E06"/>
    <w:rsid w:val="004C3731"/>
    <w:rsid w:val="004C5295"/>
    <w:rsid w:val="004C7F69"/>
    <w:rsid w:val="00507397"/>
    <w:rsid w:val="00512915"/>
    <w:rsid w:val="00521B69"/>
    <w:rsid w:val="005471D5"/>
    <w:rsid w:val="005B7056"/>
    <w:rsid w:val="006130E7"/>
    <w:rsid w:val="00676AD3"/>
    <w:rsid w:val="0069058A"/>
    <w:rsid w:val="00691D04"/>
    <w:rsid w:val="006D4819"/>
    <w:rsid w:val="006F740B"/>
    <w:rsid w:val="007F7621"/>
    <w:rsid w:val="00831187"/>
    <w:rsid w:val="008D414B"/>
    <w:rsid w:val="00905EAC"/>
    <w:rsid w:val="009C5C3C"/>
    <w:rsid w:val="009E2F17"/>
    <w:rsid w:val="009E3C34"/>
    <w:rsid w:val="009E6C1F"/>
    <w:rsid w:val="00A34DE3"/>
    <w:rsid w:val="00A57FE1"/>
    <w:rsid w:val="00B0329B"/>
    <w:rsid w:val="00BC77A9"/>
    <w:rsid w:val="00BF6E75"/>
    <w:rsid w:val="00C0105F"/>
    <w:rsid w:val="00C2648B"/>
    <w:rsid w:val="00C7546E"/>
    <w:rsid w:val="00CD2DDD"/>
    <w:rsid w:val="00CE0540"/>
    <w:rsid w:val="00D20C4F"/>
    <w:rsid w:val="00D632AC"/>
    <w:rsid w:val="00DC3838"/>
    <w:rsid w:val="00DD4E6F"/>
    <w:rsid w:val="00E432FA"/>
    <w:rsid w:val="00E508C7"/>
    <w:rsid w:val="00E726FC"/>
    <w:rsid w:val="00E81ADD"/>
    <w:rsid w:val="00EF430D"/>
    <w:rsid w:val="00F15B6E"/>
    <w:rsid w:val="00F36BE1"/>
    <w:rsid w:val="00F73A20"/>
    <w:rsid w:val="00F74660"/>
    <w:rsid w:val="00F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49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40B"/>
    <w:rPr>
      <w:lang w:eastAsia="ro-RO" w:bidi="ro-R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740B"/>
    <w:pPr>
      <w:tabs>
        <w:tab w:val="center" w:pos="4536"/>
        <w:tab w:val="right" w:pos="9072"/>
      </w:tabs>
      <w:spacing w:after="0" w:line="240" w:lineRule="auto"/>
    </w:pPr>
    <w:rPr>
      <w:lang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6F740B"/>
  </w:style>
  <w:style w:type="paragraph" w:styleId="Pieddepage">
    <w:name w:val="footer"/>
    <w:basedOn w:val="Normal"/>
    <w:link w:val="PieddepageCar"/>
    <w:uiPriority w:val="99"/>
    <w:unhideWhenUsed/>
    <w:rsid w:val="006F740B"/>
    <w:pPr>
      <w:tabs>
        <w:tab w:val="center" w:pos="4536"/>
        <w:tab w:val="right" w:pos="9072"/>
      </w:tabs>
      <w:spacing w:after="0" w:line="240" w:lineRule="auto"/>
    </w:pPr>
    <w:rPr>
      <w:lang w:eastAsia="en-US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6F740B"/>
  </w:style>
  <w:style w:type="paragraph" w:styleId="Textedebulles">
    <w:name w:val="Balloon Text"/>
    <w:basedOn w:val="Normal"/>
    <w:link w:val="TextedebullesCar"/>
    <w:uiPriority w:val="99"/>
    <w:semiHidden/>
    <w:unhideWhenUsed/>
    <w:rsid w:val="006F740B"/>
    <w:pPr>
      <w:spacing w:after="0" w:line="240" w:lineRule="auto"/>
    </w:pPr>
    <w:rPr>
      <w:rFonts w:ascii="Tahoma" w:hAnsi="Tahoma" w:cs="Tahoma"/>
      <w:sz w:val="16"/>
      <w:szCs w:val="16"/>
      <w:lang w:eastAsia="en-US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4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F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5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58e9be-fe60-4458-a6a3-29e752855c36" xsi:nil="true"/>
    <lcf76f155ced4ddcb4097134ff3c332f xmlns="b50f8a27-087d-45c6-8a77-203a9ea03d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8B94AD2C58C44A5A20978EF10D7AE" ma:contentTypeVersion="11" ma:contentTypeDescription="Crée un document." ma:contentTypeScope="" ma:versionID="2ad8451f0de1eed8bf49ab54cf9ca3dc">
  <xsd:schema xmlns:xsd="http://www.w3.org/2001/XMLSchema" xmlns:xs="http://www.w3.org/2001/XMLSchema" xmlns:p="http://schemas.microsoft.com/office/2006/metadata/properties" xmlns:ns2="b50f8a27-087d-45c6-8a77-203a9ea03d2c" xmlns:ns3="e958e9be-fe60-4458-a6a3-29e752855c36" targetNamespace="http://schemas.microsoft.com/office/2006/metadata/properties" ma:root="true" ma:fieldsID="e6e9124b080f7210f63a703a803e9877" ns2:_="" ns3:_="">
    <xsd:import namespace="b50f8a27-087d-45c6-8a77-203a9ea03d2c"/>
    <xsd:import namespace="e958e9be-fe60-4458-a6a3-29e752855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f8a27-087d-45c6-8a77-203a9ea03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44faa1bd-361f-4a58-8a6b-217fe46d51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8e9be-fe60-4458-a6a3-29e752855c3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a71c0d-a3b4-430c-b71f-46e23d34e038}" ma:internalName="TaxCatchAll" ma:showField="CatchAllData" ma:web="e958e9be-fe60-4458-a6a3-29e752855c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C6DDF9-A7DC-40C7-B05D-55730DBDA6F5}">
  <ds:schemaRefs>
    <ds:schemaRef ds:uri="http://schemas.microsoft.com/office/2006/metadata/properties"/>
    <ds:schemaRef ds:uri="http://schemas.microsoft.com/office/infopath/2007/PartnerControls"/>
    <ds:schemaRef ds:uri="e958e9be-fe60-4458-a6a3-29e752855c36"/>
    <ds:schemaRef ds:uri="b50f8a27-087d-45c6-8a77-203a9ea03d2c"/>
  </ds:schemaRefs>
</ds:datastoreItem>
</file>

<file path=customXml/itemProps2.xml><?xml version="1.0" encoding="utf-8"?>
<ds:datastoreItem xmlns:ds="http://schemas.openxmlformats.org/officeDocument/2006/customXml" ds:itemID="{A56E76A3-FF28-4333-A645-D0AE75A79E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229A3-1F07-46C9-A870-CB8A594C5E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2022-12-16T15:18:00Z</dcterms:created>
  <dcterms:modified xsi:type="dcterms:W3CDTF">2023-02-01T08:00:00Z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0x010100BA78B94AD2C58C44A5A20978EF10D7AE</vt:lpwstr>
  </property>
  <property fmtid="{D5CDD505-2E9C-101B-9397-08002B2CF9AE}" pid="3" name="Order">
    <vt:r8>3709800</vt:r8>
  </property>
  <property fmtid="{D5CDD505-2E9C-101B-9397-08002B2CF9AE}" pid="4" name="MediaServiceImageTags">
    <vt:lpwstr/>
  </property>
</Properties>
</file>